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F5DB" w14:textId="77777777" w:rsidR="000431BE" w:rsidRDefault="000431BE" w:rsidP="009D48F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0676DB23" w14:textId="77777777" w:rsidR="009D48FA" w:rsidRDefault="009D48FA" w:rsidP="009D48FA">
      <w:pPr>
        <w:jc w:val="right"/>
        <w:rPr>
          <w:rFonts w:ascii="Times New Roman" w:hAnsi="Times New Roman" w:cs="Times New Roman"/>
          <w:sz w:val="24"/>
          <w:szCs w:val="24"/>
        </w:rPr>
      </w:pPr>
      <w:r w:rsidRPr="009D48FA">
        <w:rPr>
          <w:rFonts w:ascii="Times New Roman" w:hAnsi="Times New Roman" w:cs="Times New Roman"/>
          <w:sz w:val="24"/>
          <w:szCs w:val="24"/>
        </w:rPr>
        <w:t>Корпоративный фонд «Международный технопарк IT - стартапов «</w:t>
      </w:r>
      <w:proofErr w:type="spellStart"/>
      <w:r w:rsidRPr="009D48FA">
        <w:rPr>
          <w:rFonts w:ascii="Times New Roman" w:hAnsi="Times New Roman" w:cs="Times New Roman"/>
          <w:sz w:val="24"/>
          <w:szCs w:val="24"/>
        </w:rPr>
        <w:t>Astana</w:t>
      </w:r>
      <w:proofErr w:type="spellEnd"/>
      <w:r w:rsidRPr="009D4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8FA">
        <w:rPr>
          <w:rFonts w:ascii="Times New Roman" w:hAnsi="Times New Roman" w:cs="Times New Roman"/>
          <w:sz w:val="24"/>
          <w:szCs w:val="24"/>
        </w:rPr>
        <w:t>Hub</w:t>
      </w:r>
      <w:proofErr w:type="spellEnd"/>
      <w:r w:rsidRPr="009D48FA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479E3DB2" w14:textId="2E0EBD09" w:rsidR="000431BE" w:rsidRPr="009D48FA" w:rsidRDefault="000431BE" w:rsidP="009D48FA">
      <w:pPr>
        <w:jc w:val="right"/>
        <w:rPr>
          <w:rFonts w:ascii="Times New Roman" w:hAnsi="Times New Roman" w:cs="Times New Roman"/>
          <w:sz w:val="16"/>
          <w:szCs w:val="16"/>
        </w:rPr>
      </w:pPr>
      <w:r w:rsidRPr="009D48FA">
        <w:rPr>
          <w:rFonts w:ascii="Times New Roman" w:hAnsi="Times New Roman" w:cs="Times New Roman"/>
          <w:sz w:val="16"/>
          <w:szCs w:val="16"/>
        </w:rPr>
        <w:t>(полное наименование заказчика (организатора)</w:t>
      </w:r>
    </w:p>
    <w:p w14:paraId="45B3F077" w14:textId="77777777" w:rsidR="009D48FA" w:rsidRDefault="009D48FA" w:rsidP="009D48FA">
      <w:pPr>
        <w:jc w:val="right"/>
        <w:rPr>
          <w:rFonts w:ascii="Times New Roman" w:hAnsi="Times New Roman" w:cs="Times New Roman"/>
          <w:sz w:val="24"/>
          <w:szCs w:val="24"/>
        </w:rPr>
      </w:pPr>
      <w:r w:rsidRPr="009D48FA">
        <w:rPr>
          <w:rFonts w:ascii="Times New Roman" w:hAnsi="Times New Roman" w:cs="Times New Roman"/>
          <w:sz w:val="24"/>
          <w:szCs w:val="24"/>
        </w:rPr>
        <w:t xml:space="preserve">М. Д. </w:t>
      </w:r>
      <w:proofErr w:type="spellStart"/>
      <w:r w:rsidRPr="009D48FA">
        <w:rPr>
          <w:rFonts w:ascii="Times New Roman" w:hAnsi="Times New Roman" w:cs="Times New Roman"/>
          <w:sz w:val="24"/>
          <w:szCs w:val="24"/>
        </w:rPr>
        <w:t>Мадиев</w:t>
      </w:r>
      <w:proofErr w:type="spellEnd"/>
      <w:r w:rsidRPr="009D48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707303" w14:textId="7D01B61A" w:rsidR="000431BE" w:rsidRPr="009D48FA" w:rsidRDefault="000431BE" w:rsidP="009D48FA">
      <w:pPr>
        <w:jc w:val="right"/>
        <w:rPr>
          <w:rFonts w:ascii="Times New Roman" w:hAnsi="Times New Roman" w:cs="Times New Roman"/>
          <w:sz w:val="16"/>
          <w:szCs w:val="16"/>
        </w:rPr>
      </w:pPr>
      <w:r w:rsidRPr="009D48FA">
        <w:rPr>
          <w:rFonts w:ascii="Times New Roman" w:hAnsi="Times New Roman" w:cs="Times New Roman"/>
          <w:sz w:val="16"/>
          <w:szCs w:val="16"/>
        </w:rPr>
        <w:t>(Ф.И.О., утвердившего тендерную документацию)</w:t>
      </w:r>
    </w:p>
    <w:p w14:paraId="25F919B3" w14:textId="148EA781" w:rsidR="000431BE" w:rsidRPr="00176293" w:rsidRDefault="000431BE" w:rsidP="009D48FA">
      <w:pPr>
        <w:jc w:val="right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2B12EA">
        <w:rPr>
          <w:rFonts w:ascii="Times New Roman" w:hAnsi="Times New Roman" w:cs="Times New Roman"/>
          <w:sz w:val="24"/>
          <w:szCs w:val="24"/>
        </w:rPr>
        <w:t xml:space="preserve">№ 119 </w:t>
      </w:r>
      <w:r w:rsidRPr="00176293">
        <w:rPr>
          <w:rFonts w:ascii="Times New Roman" w:hAnsi="Times New Roman" w:cs="Times New Roman"/>
          <w:sz w:val="24"/>
          <w:szCs w:val="24"/>
        </w:rPr>
        <w:t xml:space="preserve">Дата </w:t>
      </w:r>
      <w:r w:rsidR="002B12EA">
        <w:rPr>
          <w:rFonts w:ascii="Times New Roman" w:hAnsi="Times New Roman" w:cs="Times New Roman"/>
          <w:sz w:val="24"/>
          <w:szCs w:val="24"/>
        </w:rPr>
        <w:t xml:space="preserve">25.04.2023 </w:t>
      </w:r>
      <w:r w:rsidR="00A45349">
        <w:rPr>
          <w:rFonts w:ascii="Times New Roman" w:hAnsi="Times New Roman" w:cs="Times New Roman"/>
          <w:sz w:val="24"/>
          <w:szCs w:val="24"/>
        </w:rPr>
        <w:t>г.</w:t>
      </w:r>
    </w:p>
    <w:p w14:paraId="23A05BF2" w14:textId="77777777" w:rsidR="009D48FA" w:rsidRDefault="000431BE" w:rsidP="000431B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bookmark=id.1nq3m1q" w:colFirst="0" w:colLast="0"/>
      <w:bookmarkEnd w:id="0"/>
      <w:r w:rsidRPr="001762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6E84E9" w14:textId="77777777" w:rsidR="009D48FA" w:rsidRDefault="009D48FA" w:rsidP="000431BE">
      <w:pPr>
        <w:rPr>
          <w:rFonts w:ascii="Times New Roman" w:hAnsi="Times New Roman" w:cs="Times New Roman"/>
          <w:b/>
          <w:sz w:val="24"/>
          <w:szCs w:val="24"/>
        </w:rPr>
      </w:pPr>
    </w:p>
    <w:p w14:paraId="605BB92C" w14:textId="59F4264F" w:rsidR="000431BE" w:rsidRPr="00176293" w:rsidRDefault="000431BE" w:rsidP="009D48FA">
      <w:pPr>
        <w:jc w:val="center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t>ТЕНДЕРНАЯ ДОКУМЕНТАЦИЯ</w:t>
      </w:r>
    </w:p>
    <w:p w14:paraId="39DBC253" w14:textId="5D49DA9F" w:rsidR="000431BE" w:rsidRPr="009D48FA" w:rsidRDefault="009D48FA" w:rsidP="009D48F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=id.47pr4pj" w:colFirst="0" w:colLast="0"/>
      <w:bookmarkEnd w:id="1"/>
      <w:r>
        <w:rPr>
          <w:rFonts w:ascii="Times New Roman" w:hAnsi="Times New Roman" w:cs="Times New Roman"/>
          <w:sz w:val="24"/>
          <w:szCs w:val="24"/>
        </w:rPr>
        <w:t>Услуга</w:t>
      </w:r>
    </w:p>
    <w:p w14:paraId="3EBAAEDD" w14:textId="5EFE611D" w:rsidR="000431BE" w:rsidRPr="00176293" w:rsidRDefault="000431BE" w:rsidP="009D48FA">
      <w:pPr>
        <w:jc w:val="center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(вид предмета закупок)</w:t>
      </w:r>
    </w:p>
    <w:p w14:paraId="720B1A0B" w14:textId="70D0456A" w:rsidR="004B0CAB" w:rsidRDefault="004B0CAB" w:rsidP="009D48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0CAB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966C59" w:rsidRPr="00966C59">
        <w:rPr>
          <w:rFonts w:ascii="Times New Roman" w:hAnsi="Times New Roman" w:cs="Times New Roman"/>
          <w:b/>
          <w:bCs/>
          <w:sz w:val="24"/>
          <w:szCs w:val="24"/>
        </w:rPr>
        <w:t>Услуги по</w:t>
      </w:r>
      <w:r w:rsidR="00966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6C59" w:rsidRPr="00966C59">
        <w:rPr>
          <w:rFonts w:ascii="Times New Roman" w:hAnsi="Times New Roman" w:cs="Times New Roman"/>
          <w:b/>
          <w:bCs/>
          <w:sz w:val="24"/>
          <w:szCs w:val="24"/>
        </w:rPr>
        <w:t>запуску   акселерационных   программ   для   увеличения   компетенций   компаний</w:t>
      </w:r>
      <w:r w:rsidR="00966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6C59" w:rsidRPr="00966C59">
        <w:rPr>
          <w:rFonts w:ascii="Times New Roman" w:hAnsi="Times New Roman" w:cs="Times New Roman"/>
          <w:b/>
          <w:bCs/>
          <w:sz w:val="24"/>
          <w:szCs w:val="24"/>
        </w:rPr>
        <w:t>предоставляющих   ИТ-услуги</w:t>
      </w:r>
      <w:proofErr w:type="gramStart"/>
      <w:r w:rsidR="00966C59" w:rsidRPr="00966C59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="00966C59" w:rsidRPr="00966C59">
        <w:rPr>
          <w:rFonts w:ascii="Times New Roman" w:hAnsi="Times New Roman" w:cs="Times New Roman"/>
          <w:b/>
          <w:bCs/>
          <w:sz w:val="24"/>
          <w:szCs w:val="24"/>
        </w:rPr>
        <w:t>сервисные   компании)   для   экспорта   (</w:t>
      </w:r>
      <w:proofErr w:type="spellStart"/>
      <w:r w:rsidR="00966C59" w:rsidRPr="00966C59">
        <w:rPr>
          <w:rFonts w:ascii="Times New Roman" w:hAnsi="Times New Roman" w:cs="Times New Roman"/>
          <w:b/>
          <w:bCs/>
          <w:sz w:val="24"/>
          <w:szCs w:val="24"/>
        </w:rPr>
        <w:t>Outsource</w:t>
      </w:r>
      <w:proofErr w:type="spellEnd"/>
      <w:r w:rsidR="00966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6C59" w:rsidRPr="00966C59">
        <w:rPr>
          <w:rFonts w:ascii="Times New Roman" w:hAnsi="Times New Roman" w:cs="Times New Roman"/>
          <w:b/>
          <w:bCs/>
          <w:sz w:val="24"/>
          <w:szCs w:val="24"/>
        </w:rPr>
        <w:t>Accelerator)</w:t>
      </w:r>
      <w:r w:rsidRPr="004B0CAB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1AD31D6B" w14:textId="37D1432E" w:rsidR="000431BE" w:rsidRPr="009D48FA" w:rsidRDefault="000431BE" w:rsidP="009D48FA">
      <w:pPr>
        <w:jc w:val="center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(наименование тендера)</w:t>
      </w:r>
    </w:p>
    <w:p w14:paraId="3E6E198E" w14:textId="77777777" w:rsidR="009D48FA" w:rsidRPr="009D48FA" w:rsidRDefault="009D48FA" w:rsidP="009D48FA">
      <w:pPr>
        <w:rPr>
          <w:rFonts w:ascii="Times New Roman" w:hAnsi="Times New Roman" w:cs="Times New Roman"/>
          <w:sz w:val="24"/>
          <w:szCs w:val="24"/>
        </w:rPr>
      </w:pPr>
      <w:bookmarkStart w:id="2" w:name="bookmark=id.2mv1exc" w:colFirst="0" w:colLast="0"/>
      <w:bookmarkEnd w:id="2"/>
      <w:r w:rsidRPr="009D48FA">
        <w:rPr>
          <w:rFonts w:ascii="Times New Roman" w:hAnsi="Times New Roman" w:cs="Times New Roman"/>
          <w:sz w:val="24"/>
          <w:szCs w:val="24"/>
        </w:rPr>
        <w:t>Организатор: Корпоративный фонд «Международный технопарк IT - стартапов «</w:t>
      </w:r>
      <w:proofErr w:type="spellStart"/>
      <w:r w:rsidRPr="009D48FA">
        <w:rPr>
          <w:rFonts w:ascii="Times New Roman" w:hAnsi="Times New Roman" w:cs="Times New Roman"/>
          <w:sz w:val="24"/>
          <w:szCs w:val="24"/>
        </w:rPr>
        <w:t>Astana</w:t>
      </w:r>
      <w:proofErr w:type="spellEnd"/>
      <w:r w:rsidRPr="009D4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8FA">
        <w:rPr>
          <w:rFonts w:ascii="Times New Roman" w:hAnsi="Times New Roman" w:cs="Times New Roman"/>
          <w:sz w:val="24"/>
          <w:szCs w:val="24"/>
        </w:rPr>
        <w:t>Hub</w:t>
      </w:r>
      <w:proofErr w:type="spellEnd"/>
      <w:r w:rsidRPr="009D48FA">
        <w:rPr>
          <w:rFonts w:ascii="Times New Roman" w:hAnsi="Times New Roman" w:cs="Times New Roman"/>
          <w:sz w:val="24"/>
          <w:szCs w:val="24"/>
        </w:rPr>
        <w:t>»</w:t>
      </w:r>
    </w:p>
    <w:p w14:paraId="20D720FF" w14:textId="3C0F2254" w:rsidR="009D48FA" w:rsidRPr="009D48FA" w:rsidRDefault="009D48FA" w:rsidP="009D48FA">
      <w:pPr>
        <w:rPr>
          <w:rFonts w:ascii="Times New Roman" w:hAnsi="Times New Roman" w:cs="Times New Roman"/>
          <w:sz w:val="24"/>
          <w:szCs w:val="24"/>
        </w:rPr>
      </w:pPr>
      <w:r w:rsidRPr="009D48FA">
        <w:rPr>
          <w:rFonts w:ascii="Times New Roman" w:hAnsi="Times New Roman" w:cs="Times New Roman"/>
          <w:sz w:val="24"/>
          <w:szCs w:val="24"/>
        </w:rPr>
        <w:t>Юридический адрес:</w:t>
      </w:r>
      <w:r w:rsidR="00A45349">
        <w:rPr>
          <w:rFonts w:ascii="Times New Roman" w:hAnsi="Times New Roman" w:cs="Times New Roman"/>
          <w:sz w:val="24"/>
          <w:szCs w:val="24"/>
        </w:rPr>
        <w:t xml:space="preserve"> </w:t>
      </w:r>
      <w:r w:rsidRPr="009D48FA">
        <w:rPr>
          <w:rFonts w:ascii="Times New Roman" w:hAnsi="Times New Roman" w:cs="Times New Roman"/>
          <w:sz w:val="24"/>
          <w:szCs w:val="24"/>
        </w:rPr>
        <w:t xml:space="preserve">Казахстан, </w:t>
      </w:r>
      <w:proofErr w:type="spellStart"/>
      <w:r w:rsidRPr="009D48FA">
        <w:rPr>
          <w:rFonts w:ascii="Times New Roman" w:hAnsi="Times New Roman" w:cs="Times New Roman"/>
          <w:sz w:val="24"/>
          <w:szCs w:val="24"/>
        </w:rPr>
        <w:t>г.Астана</w:t>
      </w:r>
      <w:proofErr w:type="spellEnd"/>
      <w:r w:rsidRPr="009D4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48FA">
        <w:rPr>
          <w:rFonts w:ascii="Times New Roman" w:hAnsi="Times New Roman" w:cs="Times New Roman"/>
          <w:sz w:val="24"/>
          <w:szCs w:val="24"/>
        </w:rPr>
        <w:t>Мангилик</w:t>
      </w:r>
      <w:proofErr w:type="spellEnd"/>
      <w:r w:rsidRPr="009D48FA">
        <w:rPr>
          <w:rFonts w:ascii="Times New Roman" w:hAnsi="Times New Roman" w:cs="Times New Roman"/>
          <w:sz w:val="24"/>
          <w:szCs w:val="24"/>
        </w:rPr>
        <w:t xml:space="preserve"> Ел, 55/8,</w:t>
      </w:r>
    </w:p>
    <w:p w14:paraId="7819AA41" w14:textId="77777777" w:rsidR="009D48FA" w:rsidRPr="009D48FA" w:rsidRDefault="009D48FA" w:rsidP="009D48FA">
      <w:pPr>
        <w:rPr>
          <w:rFonts w:ascii="Times New Roman" w:hAnsi="Times New Roman" w:cs="Times New Roman"/>
          <w:sz w:val="24"/>
          <w:szCs w:val="24"/>
        </w:rPr>
      </w:pPr>
      <w:r w:rsidRPr="009D48FA">
        <w:rPr>
          <w:rFonts w:ascii="Times New Roman" w:hAnsi="Times New Roman" w:cs="Times New Roman"/>
          <w:sz w:val="24"/>
          <w:szCs w:val="24"/>
        </w:rPr>
        <w:t>БИН: 120640017416</w:t>
      </w:r>
    </w:p>
    <w:p w14:paraId="0BA574BB" w14:textId="77777777" w:rsidR="009D48FA" w:rsidRPr="009D48FA" w:rsidRDefault="009D48FA" w:rsidP="009D48FA">
      <w:pPr>
        <w:rPr>
          <w:rFonts w:ascii="Times New Roman" w:hAnsi="Times New Roman" w:cs="Times New Roman"/>
          <w:sz w:val="24"/>
          <w:szCs w:val="24"/>
        </w:rPr>
      </w:pPr>
      <w:r w:rsidRPr="009D48FA">
        <w:rPr>
          <w:rFonts w:ascii="Times New Roman" w:hAnsi="Times New Roman" w:cs="Times New Roman"/>
          <w:sz w:val="24"/>
          <w:szCs w:val="24"/>
        </w:rPr>
        <w:t>БАНК: ГУ "Комитет казначейства Министерства финансов РК"</w:t>
      </w:r>
    </w:p>
    <w:p w14:paraId="657BD9D0" w14:textId="77777777" w:rsidR="009D48FA" w:rsidRPr="009D48FA" w:rsidRDefault="009D48FA" w:rsidP="009D48FA">
      <w:pPr>
        <w:rPr>
          <w:rFonts w:ascii="Times New Roman" w:hAnsi="Times New Roman" w:cs="Times New Roman"/>
          <w:sz w:val="24"/>
          <w:szCs w:val="24"/>
        </w:rPr>
      </w:pPr>
      <w:r w:rsidRPr="009D48FA">
        <w:rPr>
          <w:rFonts w:ascii="Times New Roman" w:hAnsi="Times New Roman" w:cs="Times New Roman"/>
          <w:sz w:val="24"/>
          <w:szCs w:val="24"/>
        </w:rPr>
        <w:t>ИИК: KZ47070KK1KS04251004</w:t>
      </w:r>
    </w:p>
    <w:p w14:paraId="5B5FDD06" w14:textId="77777777" w:rsidR="009D48FA" w:rsidRPr="009D48FA" w:rsidRDefault="009D48FA" w:rsidP="009D48FA">
      <w:pPr>
        <w:rPr>
          <w:rFonts w:ascii="Times New Roman" w:hAnsi="Times New Roman" w:cs="Times New Roman"/>
          <w:sz w:val="24"/>
          <w:szCs w:val="24"/>
        </w:rPr>
      </w:pPr>
      <w:r w:rsidRPr="009D48FA">
        <w:rPr>
          <w:rFonts w:ascii="Times New Roman" w:hAnsi="Times New Roman" w:cs="Times New Roman"/>
          <w:sz w:val="24"/>
          <w:szCs w:val="24"/>
        </w:rPr>
        <w:t>БИК: KKMFKZ2A</w:t>
      </w:r>
    </w:p>
    <w:p w14:paraId="07AF0E91" w14:textId="77777777" w:rsidR="009D48FA" w:rsidRPr="009D48FA" w:rsidRDefault="009D48FA" w:rsidP="009D48FA">
      <w:pPr>
        <w:rPr>
          <w:rFonts w:ascii="Times New Roman" w:hAnsi="Times New Roman" w:cs="Times New Roman"/>
          <w:sz w:val="24"/>
          <w:szCs w:val="24"/>
        </w:rPr>
      </w:pPr>
      <w:r w:rsidRPr="009D48FA">
        <w:rPr>
          <w:rFonts w:ascii="Times New Roman" w:hAnsi="Times New Roman" w:cs="Times New Roman"/>
          <w:sz w:val="24"/>
          <w:szCs w:val="24"/>
        </w:rPr>
        <w:t>Представитель организатора: ДОСМУХАМБЕТОВА МАДИНА БАТЫРБЕКОВНА</w:t>
      </w:r>
    </w:p>
    <w:p w14:paraId="61CE8CEB" w14:textId="77777777" w:rsidR="009D48FA" w:rsidRPr="009D48FA" w:rsidRDefault="009D48FA" w:rsidP="009D48FA">
      <w:pPr>
        <w:rPr>
          <w:rFonts w:ascii="Times New Roman" w:hAnsi="Times New Roman" w:cs="Times New Roman"/>
          <w:sz w:val="24"/>
          <w:szCs w:val="24"/>
        </w:rPr>
      </w:pPr>
      <w:r w:rsidRPr="009D48FA">
        <w:rPr>
          <w:rFonts w:ascii="Times New Roman" w:hAnsi="Times New Roman" w:cs="Times New Roman"/>
          <w:sz w:val="24"/>
          <w:szCs w:val="24"/>
        </w:rPr>
        <w:t>ИИН: 890620451689</w:t>
      </w:r>
    </w:p>
    <w:p w14:paraId="4C00EEB5" w14:textId="77777777" w:rsidR="009D48FA" w:rsidRPr="009D48FA" w:rsidRDefault="009D48FA" w:rsidP="009D48FA">
      <w:pPr>
        <w:rPr>
          <w:rFonts w:ascii="Times New Roman" w:hAnsi="Times New Roman" w:cs="Times New Roman"/>
          <w:sz w:val="24"/>
          <w:szCs w:val="24"/>
        </w:rPr>
      </w:pPr>
      <w:r w:rsidRPr="009D48FA">
        <w:rPr>
          <w:rFonts w:ascii="Times New Roman" w:hAnsi="Times New Roman" w:cs="Times New Roman"/>
          <w:sz w:val="24"/>
          <w:szCs w:val="24"/>
        </w:rPr>
        <w:t xml:space="preserve">Должность: старший менеджер </w:t>
      </w:r>
      <w:proofErr w:type="spellStart"/>
      <w:r w:rsidRPr="009D48FA">
        <w:rPr>
          <w:rFonts w:ascii="Times New Roman" w:hAnsi="Times New Roman" w:cs="Times New Roman"/>
          <w:sz w:val="24"/>
          <w:szCs w:val="24"/>
        </w:rPr>
        <w:t>ОЮСиЗ</w:t>
      </w:r>
      <w:proofErr w:type="spellEnd"/>
    </w:p>
    <w:p w14:paraId="5AD27FB4" w14:textId="77777777" w:rsidR="009D48FA" w:rsidRPr="009D48FA" w:rsidRDefault="009D48FA" w:rsidP="009D48FA">
      <w:pPr>
        <w:rPr>
          <w:rFonts w:ascii="Times New Roman" w:hAnsi="Times New Roman" w:cs="Times New Roman"/>
          <w:sz w:val="24"/>
          <w:szCs w:val="24"/>
        </w:rPr>
      </w:pPr>
      <w:r w:rsidRPr="009D48FA">
        <w:rPr>
          <w:rFonts w:ascii="Times New Roman" w:hAnsi="Times New Roman" w:cs="Times New Roman"/>
          <w:sz w:val="24"/>
          <w:szCs w:val="24"/>
        </w:rPr>
        <w:t>Контактный телефон: +7 7172 73 50 89 (2040)</w:t>
      </w:r>
    </w:p>
    <w:p w14:paraId="5879F016" w14:textId="77777777" w:rsidR="009D48FA" w:rsidRPr="009D48FA" w:rsidRDefault="009D48FA" w:rsidP="009D48F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D48FA">
        <w:rPr>
          <w:rFonts w:ascii="Times New Roman" w:hAnsi="Times New Roman" w:cs="Times New Roman"/>
          <w:sz w:val="24"/>
          <w:szCs w:val="24"/>
          <w:lang w:val="en-US"/>
        </w:rPr>
        <w:t>E-mail: m.dosmukhambetova@astanahub.com</w:t>
      </w:r>
    </w:p>
    <w:p w14:paraId="58FC51B5" w14:textId="77777777" w:rsidR="009D48FA" w:rsidRPr="009D48FA" w:rsidRDefault="009D48FA" w:rsidP="009D48FA">
      <w:pPr>
        <w:rPr>
          <w:rFonts w:ascii="Times New Roman" w:hAnsi="Times New Roman" w:cs="Times New Roman"/>
          <w:sz w:val="24"/>
          <w:szCs w:val="24"/>
        </w:rPr>
      </w:pPr>
      <w:r w:rsidRPr="009D48FA">
        <w:rPr>
          <w:rFonts w:ascii="Times New Roman" w:hAnsi="Times New Roman" w:cs="Times New Roman"/>
          <w:sz w:val="24"/>
          <w:szCs w:val="24"/>
        </w:rPr>
        <w:t>Секретарь тендерной комиссии: ДОСМУХАМБЕТОВА МАДИНА БАТЫРБЕКОВНА</w:t>
      </w:r>
    </w:p>
    <w:p w14:paraId="62D78529" w14:textId="77777777" w:rsidR="009D48FA" w:rsidRPr="009D48FA" w:rsidRDefault="009D48FA" w:rsidP="009D48FA">
      <w:pPr>
        <w:rPr>
          <w:rFonts w:ascii="Times New Roman" w:hAnsi="Times New Roman" w:cs="Times New Roman"/>
          <w:sz w:val="24"/>
          <w:szCs w:val="24"/>
        </w:rPr>
      </w:pPr>
      <w:r w:rsidRPr="009D48FA">
        <w:rPr>
          <w:rFonts w:ascii="Times New Roman" w:hAnsi="Times New Roman" w:cs="Times New Roman"/>
          <w:sz w:val="24"/>
          <w:szCs w:val="24"/>
        </w:rPr>
        <w:t>ИИН: 890620451689</w:t>
      </w:r>
    </w:p>
    <w:p w14:paraId="011C7221" w14:textId="77777777" w:rsidR="009D48FA" w:rsidRPr="009D48FA" w:rsidRDefault="009D48FA" w:rsidP="009D48FA">
      <w:pPr>
        <w:rPr>
          <w:rFonts w:ascii="Times New Roman" w:hAnsi="Times New Roman" w:cs="Times New Roman"/>
          <w:sz w:val="24"/>
          <w:szCs w:val="24"/>
        </w:rPr>
      </w:pPr>
      <w:r w:rsidRPr="009D48FA">
        <w:rPr>
          <w:rFonts w:ascii="Times New Roman" w:hAnsi="Times New Roman" w:cs="Times New Roman"/>
          <w:sz w:val="24"/>
          <w:szCs w:val="24"/>
        </w:rPr>
        <w:t>Должность: старший менеджер офиса юридического сопровождения и закупок</w:t>
      </w:r>
    </w:p>
    <w:p w14:paraId="6BCD82CE" w14:textId="2BDEE765" w:rsidR="009D48FA" w:rsidRDefault="009D48FA" w:rsidP="009D48FA">
      <w:pPr>
        <w:rPr>
          <w:rFonts w:ascii="Times New Roman" w:hAnsi="Times New Roman" w:cs="Times New Roman"/>
          <w:sz w:val="24"/>
          <w:szCs w:val="24"/>
        </w:rPr>
      </w:pPr>
      <w:r w:rsidRPr="009D48FA">
        <w:rPr>
          <w:rFonts w:ascii="Times New Roman" w:hAnsi="Times New Roman" w:cs="Times New Roman"/>
          <w:sz w:val="24"/>
          <w:szCs w:val="24"/>
        </w:rPr>
        <w:t>Контактный телефон: +7 7172 73 50 89 (2040)</w:t>
      </w:r>
    </w:p>
    <w:p w14:paraId="215FE8E2" w14:textId="23D06A18" w:rsidR="009D48FA" w:rsidRPr="001113F9" w:rsidRDefault="009D48FA" w:rsidP="009D48FA">
      <w:pPr>
        <w:rPr>
          <w:rFonts w:ascii="Times New Roman" w:hAnsi="Times New Roman" w:cs="Times New Roman"/>
          <w:sz w:val="24"/>
          <w:szCs w:val="24"/>
        </w:rPr>
      </w:pPr>
      <w:r w:rsidRPr="009D48F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113F9">
        <w:rPr>
          <w:rFonts w:ascii="Times New Roman" w:hAnsi="Times New Roman" w:cs="Times New Roman"/>
          <w:sz w:val="24"/>
          <w:szCs w:val="24"/>
        </w:rPr>
        <w:t>-</w:t>
      </w:r>
      <w:r w:rsidRPr="009D48F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113F9">
        <w:rPr>
          <w:rFonts w:ascii="Times New Roman" w:hAnsi="Times New Roman" w:cs="Times New Roman"/>
          <w:sz w:val="24"/>
          <w:szCs w:val="24"/>
        </w:rPr>
        <w:t xml:space="preserve">: </w:t>
      </w:r>
      <w:r w:rsidRPr="009D48F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113F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D48FA">
        <w:rPr>
          <w:rFonts w:ascii="Times New Roman" w:hAnsi="Times New Roman" w:cs="Times New Roman"/>
          <w:sz w:val="24"/>
          <w:szCs w:val="24"/>
          <w:lang w:val="en-US"/>
        </w:rPr>
        <w:t>dosmukhambetova</w:t>
      </w:r>
      <w:proofErr w:type="spellEnd"/>
      <w:r w:rsidRPr="001113F9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9D48FA">
        <w:rPr>
          <w:rFonts w:ascii="Times New Roman" w:hAnsi="Times New Roman" w:cs="Times New Roman"/>
          <w:sz w:val="24"/>
          <w:szCs w:val="24"/>
          <w:lang w:val="en-US"/>
        </w:rPr>
        <w:t>astanahub</w:t>
      </w:r>
      <w:proofErr w:type="spellEnd"/>
      <w:r w:rsidRPr="001113F9">
        <w:rPr>
          <w:rFonts w:ascii="Times New Roman" w:hAnsi="Times New Roman" w:cs="Times New Roman"/>
          <w:sz w:val="24"/>
          <w:szCs w:val="24"/>
        </w:rPr>
        <w:t>.</w:t>
      </w:r>
      <w:r w:rsidRPr="009D48FA">
        <w:rPr>
          <w:rFonts w:ascii="Times New Roman" w:hAnsi="Times New Roman" w:cs="Times New Roman"/>
          <w:sz w:val="24"/>
          <w:szCs w:val="24"/>
          <w:lang w:val="en-US"/>
        </w:rPr>
        <w:t>com</w:t>
      </w:r>
    </w:p>
    <w:p w14:paraId="54571574" w14:textId="77777777" w:rsidR="009D48FA" w:rsidRPr="001113F9" w:rsidRDefault="009D48FA" w:rsidP="009D48FA">
      <w:pPr>
        <w:rPr>
          <w:rFonts w:ascii="Times New Roman" w:hAnsi="Times New Roman" w:cs="Times New Roman"/>
          <w:sz w:val="24"/>
          <w:szCs w:val="24"/>
        </w:rPr>
      </w:pPr>
    </w:p>
    <w:p w14:paraId="00A7FC88" w14:textId="461FFDC4" w:rsidR="000431BE" w:rsidRPr="00176293" w:rsidRDefault="000431BE" w:rsidP="009D48FA">
      <w:pPr>
        <w:jc w:val="center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478FA1EE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851"/>
        </w:tabs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=id.120bp55" w:colFirst="0" w:colLast="0"/>
      <w:bookmarkEnd w:id="3"/>
      <w:r w:rsidRPr="00176293">
        <w:rPr>
          <w:rFonts w:ascii="Times New Roman" w:hAnsi="Times New Roman" w:cs="Times New Roman"/>
          <w:sz w:val="24"/>
          <w:szCs w:val="24"/>
        </w:rPr>
        <w:t>Тендер проводится с целью выбора поставщика (</w:t>
      </w:r>
      <w:proofErr w:type="spellStart"/>
      <w:r w:rsidRPr="0017629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76293">
        <w:rPr>
          <w:rFonts w:ascii="Times New Roman" w:hAnsi="Times New Roman" w:cs="Times New Roman"/>
          <w:sz w:val="24"/>
          <w:szCs w:val="24"/>
        </w:rPr>
        <w:t>) в соответствии с прилагаемым перечнем лотов.</w:t>
      </w:r>
      <w:bookmarkStart w:id="4" w:name="bookmark=id.3lzz7sy" w:colFirst="0" w:colLast="0"/>
      <w:bookmarkEnd w:id="4"/>
    </w:p>
    <w:p w14:paraId="6C440DF6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851"/>
        </w:tabs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Настоящая тендерная документация (далее – ТД) включает в себя:</w:t>
      </w:r>
    </w:p>
    <w:p w14:paraId="09D88E42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=id.2159i0r" w:colFirst="0" w:colLast="0"/>
      <w:bookmarkEnd w:id="5"/>
      <w:r w:rsidRPr="00176293">
        <w:rPr>
          <w:rFonts w:ascii="Times New Roman" w:hAnsi="Times New Roman" w:cs="Times New Roman"/>
          <w:sz w:val="24"/>
          <w:szCs w:val="24"/>
        </w:rPr>
        <w:t>1) перечень лотов согласно приложению 1 к настоящей ТД;</w:t>
      </w:r>
    </w:p>
    <w:p w14:paraId="53D61F11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=id.4l4x0ok" w:colFirst="0" w:colLast="0"/>
      <w:bookmarkEnd w:id="6"/>
      <w:r w:rsidRPr="00176293">
        <w:rPr>
          <w:rFonts w:ascii="Times New Roman" w:hAnsi="Times New Roman" w:cs="Times New Roman"/>
          <w:sz w:val="24"/>
          <w:szCs w:val="24"/>
        </w:rPr>
        <w:lastRenderedPageBreak/>
        <w:t>2) квалификационные требования согласно приложениям 2, 3, 4 и 5 к настоящей ТД;</w:t>
      </w:r>
    </w:p>
    <w:p w14:paraId="5872A5A4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=id.30a7awd" w:colFirst="0" w:colLast="0"/>
      <w:bookmarkEnd w:id="7"/>
      <w:r w:rsidRPr="00176293">
        <w:rPr>
          <w:rFonts w:ascii="Times New Roman" w:hAnsi="Times New Roman" w:cs="Times New Roman"/>
          <w:sz w:val="24"/>
          <w:szCs w:val="24"/>
        </w:rPr>
        <w:t>3) техническую спецификацию с указанием национальных стандартов Республики Казахстан, а в случае их отсутствия межгосударственных стандартов на закупаемые товары, работы, услуги.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работ, услуг с учетом нормирования закупок согласно приложениям 6, 8, 9 и 10 к настоящей ТД.</w:t>
      </w:r>
    </w:p>
    <w:p w14:paraId="414975F2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=id.1ffhl46" w:colFirst="0" w:colLast="0"/>
      <w:bookmarkEnd w:id="8"/>
      <w:r w:rsidRPr="00176293">
        <w:rPr>
          <w:rFonts w:ascii="Times New Roman" w:hAnsi="Times New Roman" w:cs="Times New Roman"/>
          <w:sz w:val="24"/>
          <w:szCs w:val="24"/>
        </w:rPr>
        <w:t>При этом техническая спецификация содержит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 о техническом регулировании;</w:t>
      </w:r>
    </w:p>
    <w:p w14:paraId="3A3E97EF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=id.3zf53rz" w:colFirst="0" w:colLast="0"/>
      <w:bookmarkEnd w:id="9"/>
      <w:r w:rsidRPr="00176293">
        <w:rPr>
          <w:rFonts w:ascii="Times New Roman" w:hAnsi="Times New Roman" w:cs="Times New Roman"/>
          <w:sz w:val="24"/>
          <w:szCs w:val="24"/>
        </w:rPr>
        <w:t>4) соглашение об участии в тендере согласно приложению 11 к настоящей ТД;</w:t>
      </w:r>
    </w:p>
    <w:p w14:paraId="0E578F8F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=id.2ekfdzs" w:colFirst="0" w:colLast="0"/>
      <w:bookmarkEnd w:id="10"/>
      <w:r w:rsidRPr="00176293">
        <w:rPr>
          <w:rFonts w:ascii="Times New Roman" w:hAnsi="Times New Roman" w:cs="Times New Roman"/>
          <w:sz w:val="24"/>
          <w:szCs w:val="24"/>
        </w:rPr>
        <w:t>5) сведения о квалификации потенциального поставщика для поставки товаров (выполнения работ, оказания услуг) согласно приложениям 13, 14, 15 и 16 к настоящей ТД;</w:t>
      </w:r>
    </w:p>
    <w:p w14:paraId="502B0B5C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=id.tppo7l" w:colFirst="0" w:colLast="0"/>
      <w:bookmarkEnd w:id="11"/>
      <w:r w:rsidRPr="00176293">
        <w:rPr>
          <w:rFonts w:ascii="Times New Roman" w:hAnsi="Times New Roman" w:cs="Times New Roman"/>
          <w:sz w:val="24"/>
          <w:szCs w:val="24"/>
        </w:rPr>
        <w:t>6) перечень критериев, которые будут учитываться тендерной комиссией при определении победителя тендера с целью определения участника тендера, предлагающего наиболее качественный товар, работу, услугу, в соответствии с Правилами;</w:t>
      </w:r>
    </w:p>
    <w:p w14:paraId="1E5F9AEC" w14:textId="1DB06A5C" w:rsidR="000431BE" w:rsidRPr="00176293" w:rsidRDefault="000431BE" w:rsidP="009D48F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bookmark=id.3dpd6ve" w:colFirst="0" w:colLast="0"/>
      <w:bookmarkEnd w:id="12"/>
      <w:r w:rsidRPr="00176293">
        <w:rPr>
          <w:rFonts w:ascii="Times New Roman" w:hAnsi="Times New Roman" w:cs="Times New Roman"/>
          <w:sz w:val="24"/>
          <w:szCs w:val="24"/>
        </w:rPr>
        <w:t xml:space="preserve">7) </w:t>
      </w:r>
      <w:r w:rsidR="009D48FA" w:rsidRPr="009D48FA">
        <w:rPr>
          <w:rFonts w:ascii="Times New Roman" w:hAnsi="Times New Roman" w:cs="Times New Roman"/>
          <w:sz w:val="24"/>
          <w:szCs w:val="24"/>
        </w:rPr>
        <w:t>сумма, выделенная для данного тендера по закупкам товара (работ, услуг), составляет</w:t>
      </w:r>
      <w:r w:rsidR="009D48FA">
        <w:rPr>
          <w:rFonts w:ascii="Times New Roman" w:hAnsi="Times New Roman" w:cs="Times New Roman"/>
          <w:sz w:val="24"/>
          <w:szCs w:val="24"/>
        </w:rPr>
        <w:t xml:space="preserve"> </w:t>
      </w:r>
      <w:r w:rsidR="00966C59">
        <w:rPr>
          <w:rFonts w:ascii="Times New Roman" w:hAnsi="Times New Roman" w:cs="Times New Roman"/>
          <w:sz w:val="24"/>
          <w:szCs w:val="24"/>
        </w:rPr>
        <w:t>39 000 000,00</w:t>
      </w:r>
      <w:r w:rsidR="004B0CAB">
        <w:rPr>
          <w:rFonts w:ascii="Times New Roman" w:hAnsi="Times New Roman" w:cs="Times New Roman"/>
          <w:sz w:val="24"/>
          <w:szCs w:val="24"/>
        </w:rPr>
        <w:t xml:space="preserve"> </w:t>
      </w:r>
      <w:r w:rsidR="009D48FA" w:rsidRPr="009D48FA">
        <w:rPr>
          <w:rFonts w:ascii="Times New Roman" w:hAnsi="Times New Roman" w:cs="Times New Roman"/>
          <w:sz w:val="24"/>
          <w:szCs w:val="24"/>
        </w:rPr>
        <w:t>тенге. Сумма, выделенная для данного тендера, в разрезе лотов составляет</w:t>
      </w:r>
      <w:r w:rsidRPr="0017629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4753" w:type="dxa"/>
        <w:tblInd w:w="100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1372"/>
        <w:gridCol w:w="7678"/>
        <w:gridCol w:w="5703"/>
      </w:tblGrid>
      <w:tr w:rsidR="000431BE" w:rsidRPr="00176293" w14:paraId="0EFE4A63" w14:textId="77777777" w:rsidTr="00A654CE">
        <w:trPr>
          <w:trHeight w:val="23"/>
        </w:trPr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702AF" w14:textId="77777777" w:rsidR="000431BE" w:rsidRPr="00176293" w:rsidRDefault="000431BE" w:rsidP="007109F9">
            <w:pPr>
              <w:spacing w:after="20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7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EE131" w14:textId="77777777" w:rsidR="000431BE" w:rsidRPr="00176293" w:rsidRDefault="000431BE" w:rsidP="007109F9">
            <w:pPr>
              <w:spacing w:after="20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 (работы, услуги)</w:t>
            </w:r>
          </w:p>
        </w:tc>
        <w:tc>
          <w:tcPr>
            <w:tcW w:w="5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20B0A" w14:textId="77777777" w:rsidR="000431BE" w:rsidRPr="00176293" w:rsidRDefault="000431BE" w:rsidP="007109F9">
            <w:pPr>
              <w:spacing w:after="20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Сумма, выделенная по лоту (тенге)</w:t>
            </w:r>
          </w:p>
        </w:tc>
      </w:tr>
      <w:tr w:rsidR="000431BE" w:rsidRPr="00176293" w14:paraId="79150F1C" w14:textId="77777777" w:rsidTr="00A654CE">
        <w:trPr>
          <w:trHeight w:val="23"/>
        </w:trPr>
        <w:tc>
          <w:tcPr>
            <w:tcW w:w="13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883F1" w14:textId="01473B72" w:rsidR="000431BE" w:rsidRPr="00176293" w:rsidRDefault="009D48FA" w:rsidP="007109F9">
            <w:pPr>
              <w:spacing w:after="20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A956F" w14:textId="7E0A2BD6" w:rsidR="000431BE" w:rsidRPr="00176293" w:rsidRDefault="00966C59" w:rsidP="009D48FA">
            <w:pPr>
              <w:spacing w:after="20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59">
              <w:rPr>
                <w:rFonts w:ascii="Times New Roman" w:hAnsi="Times New Roman" w:cs="Times New Roman"/>
                <w:sz w:val="24"/>
                <w:szCs w:val="24"/>
              </w:rPr>
              <w:t>Услуги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C59">
              <w:rPr>
                <w:rFonts w:ascii="Times New Roman" w:hAnsi="Times New Roman" w:cs="Times New Roman"/>
                <w:sz w:val="24"/>
                <w:szCs w:val="24"/>
              </w:rPr>
              <w:t>запуску   акселерационных   программ   для   увеличения   компетенций   компаний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C59">
              <w:rPr>
                <w:rFonts w:ascii="Times New Roman" w:hAnsi="Times New Roman" w:cs="Times New Roman"/>
                <w:sz w:val="24"/>
                <w:szCs w:val="24"/>
              </w:rPr>
              <w:t>предоставляющих   ИТ-услуги</w:t>
            </w:r>
            <w:proofErr w:type="gramStart"/>
            <w:r w:rsidRPr="00966C59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966C59">
              <w:rPr>
                <w:rFonts w:ascii="Times New Roman" w:hAnsi="Times New Roman" w:cs="Times New Roman"/>
                <w:sz w:val="24"/>
                <w:szCs w:val="24"/>
              </w:rPr>
              <w:t>сервисные   компании)   для   экспорта   (</w:t>
            </w:r>
            <w:proofErr w:type="spellStart"/>
            <w:r w:rsidRPr="00966C59">
              <w:rPr>
                <w:rFonts w:ascii="Times New Roman" w:hAnsi="Times New Roman" w:cs="Times New Roman"/>
                <w:sz w:val="24"/>
                <w:szCs w:val="24"/>
              </w:rPr>
              <w:t>Outsource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C59">
              <w:rPr>
                <w:rFonts w:ascii="Times New Roman" w:hAnsi="Times New Roman" w:cs="Times New Roman"/>
                <w:sz w:val="24"/>
                <w:szCs w:val="24"/>
              </w:rPr>
              <w:t>Accelerator)</w:t>
            </w:r>
          </w:p>
        </w:tc>
        <w:tc>
          <w:tcPr>
            <w:tcW w:w="5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397D9" w14:textId="5E28EAFC" w:rsidR="000431BE" w:rsidRPr="00176293" w:rsidRDefault="00966C59" w:rsidP="007109F9">
            <w:pPr>
              <w:spacing w:after="20"/>
              <w:ind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39 000 000,00</w:t>
            </w:r>
          </w:p>
        </w:tc>
      </w:tr>
    </w:tbl>
    <w:p w14:paraId="37F1969E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Потенциальный поставщик, изъявивший желание участвовать в тендере, вносит с заявкой на участие в тендере обеспечение заявки на участие в тендере в размере одного процента от суммы, выделенной для приобретения товаров, работ, услуг, в одной из нижеперечисленных форм:</w:t>
      </w:r>
    </w:p>
    <w:p w14:paraId="4A2BF61A" w14:textId="77777777" w:rsidR="000431BE" w:rsidRPr="00176293" w:rsidRDefault="000431BE" w:rsidP="000431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3" w:name="bookmark=id.4cuazr0" w:colFirst="0" w:colLast="0"/>
      <w:bookmarkEnd w:id="13"/>
      <w:r w:rsidRPr="00176293">
        <w:rPr>
          <w:rFonts w:ascii="Times New Roman" w:hAnsi="Times New Roman" w:cs="Times New Roman"/>
          <w:sz w:val="24"/>
          <w:szCs w:val="24"/>
        </w:rPr>
        <w:t>1) в виде платежного поручения внесенного на банковский счет ИИК № KZ576017111000023306 в тенге в АО «Народный Банк Казахстана», БИК HSBKKZKX, БИН 120640017416;</w:t>
      </w:r>
    </w:p>
    <w:p w14:paraId="138D20F5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bookmark=id.2rzl9yt" w:colFirst="0" w:colLast="0"/>
      <w:bookmarkEnd w:id="14"/>
      <w:r w:rsidRPr="00176293">
        <w:rPr>
          <w:rFonts w:ascii="Times New Roman" w:hAnsi="Times New Roman" w:cs="Times New Roman"/>
          <w:sz w:val="24"/>
          <w:szCs w:val="24"/>
        </w:rPr>
        <w:t>2) банковской гарантии, предоставляемой в форме электронного документа согласно приложению 17 к настоящей ТД.</w:t>
      </w:r>
    </w:p>
    <w:p w14:paraId="283624DB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bookmark=id.174vk6m" w:colFirst="0" w:colLast="0"/>
      <w:bookmarkEnd w:id="15"/>
      <w:r w:rsidRPr="00176293">
        <w:rPr>
          <w:rFonts w:ascii="Times New Roman" w:hAnsi="Times New Roman" w:cs="Times New Roman"/>
          <w:sz w:val="24"/>
          <w:szCs w:val="24"/>
        </w:rPr>
        <w:t>Срок действия обеспечения заявки на участие в тендере не может быть менее срока действия самой заявки на участие в тендере.</w:t>
      </w:r>
      <w:bookmarkStart w:id="16" w:name="bookmark=id.3r4j2uf" w:colFirst="0" w:colLast="0"/>
      <w:bookmarkEnd w:id="16"/>
    </w:p>
    <w:p w14:paraId="4030B4D5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Потенциальные поставщики вправе направить организатору закупок запрос о разъяснении положений тендерной документации не менее чем за 4 (четыре) рабочих дня до истечения окончательного приема заявок на участие тендере. При этом организатор закупок не позднее 2 (двух) рабочих дней со дня поступления запроса отвечает на него без указания сведений о лице направившим запрос, путем опубликования его на веб-портале.</w:t>
      </w:r>
    </w:p>
    <w:p w14:paraId="27962FF7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Заказчик до истечения срока представления потенциальными поставщиками заявок на участие в тендере вправе по собственной инициативе вносит изменения в тендерную документацию, в таких случаях окончательный срок приема заявок на участие в тендере устанавливается в соответствии с настоящим пунктом.</w:t>
      </w:r>
    </w:p>
    <w:p w14:paraId="47BACF60" w14:textId="77777777" w:rsidR="000431BE" w:rsidRPr="00176293" w:rsidRDefault="000431BE" w:rsidP="000431BE">
      <w:pPr>
        <w:tabs>
          <w:tab w:val="left" w:pos="99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t>2. Требования к оформлению и представлению потенциальными поставщиками заявки на участие в тендере</w:t>
      </w:r>
      <w:bookmarkStart w:id="17" w:name="bookmark=id.1polb74" w:colFirst="0" w:colLast="0"/>
      <w:bookmarkEnd w:id="17"/>
    </w:p>
    <w:p w14:paraId="64B27C00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lastRenderedPageBreak/>
        <w:t>Заявка на участие в тендере подается в форме электронного документа посредством веб-портала и является формой выражения согласия потенциального поставщика, претендующего на участие в тендере, осуществить поставку товара (выполнить работу, оказать услугу) в соответствии с требованиями и условиями, предусмотренными настоящей ТД, а также согласие потенциального поставщика на получение сведений о нем, подтверждающих соответствие квалификационным требованиям и ограничениям, установленными Правилами.</w:t>
      </w:r>
    </w:p>
    <w:p w14:paraId="2E4BFBF2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Потенциальный поставщик перед формированием заявки принимает соглашение об участии в тендере.</w:t>
      </w:r>
    </w:p>
    <w:p w14:paraId="340D34A1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Юридические лица, намеревающиеся участвовать в тендере в качестве консорциума, перед подачей заявки оформляют и заключают договор о совместной хозяйственной деятельности (консорциальное соглашение), согласно приложению 12 к настоящей ТД.</w:t>
      </w:r>
    </w:p>
    <w:p w14:paraId="79A8C36D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Заявка на участие в тендере содержит:</w:t>
      </w:r>
    </w:p>
    <w:p w14:paraId="5A5E1C9D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bookmark=id.3nygwyc" w:colFirst="0" w:colLast="0"/>
      <w:bookmarkEnd w:id="18"/>
      <w:r w:rsidRPr="00176293">
        <w:rPr>
          <w:rFonts w:ascii="Times New Roman" w:hAnsi="Times New Roman" w:cs="Times New Roman"/>
          <w:sz w:val="24"/>
          <w:szCs w:val="24"/>
        </w:rPr>
        <w:t>1) электронные копии документов, заверенных электронной цифровой подписью, либо электронные документы, представляемые потенциальным поставщиком в подтверждение его соответствия квалификационным требованиям:</w:t>
      </w:r>
    </w:p>
    <w:p w14:paraId="677CA227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bookmark=id.233r765" w:colFirst="0" w:colLast="0"/>
      <w:bookmarkEnd w:id="19"/>
      <w:r w:rsidRPr="00176293">
        <w:rPr>
          <w:rFonts w:ascii="Times New Roman" w:hAnsi="Times New Roman" w:cs="Times New Roman"/>
          <w:sz w:val="24"/>
          <w:szCs w:val="24"/>
        </w:rPr>
        <w:t>разрешения (уведомления) и (или) патенты, свидетельства, сертификаты, другие документы, подтверждающие право потенциального поставщика на производство, переработку, поставку и реализацию закупаемых товаров, на выполнение работ, оказание услуг;</w:t>
      </w:r>
    </w:p>
    <w:p w14:paraId="33659A52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0" w:name="bookmark=id.i91hdy" w:colFirst="0" w:colLast="0"/>
      <w:bookmarkEnd w:id="20"/>
      <w:r w:rsidRPr="00176293">
        <w:rPr>
          <w:rFonts w:ascii="Times New Roman" w:hAnsi="Times New Roman" w:cs="Times New Roman"/>
          <w:sz w:val="24"/>
          <w:szCs w:val="24"/>
        </w:rPr>
        <w:t>сведения о квалификации для участия в процессе закупок согласно приложениям 13, 14, 15 и 16 к настоящей ТД;</w:t>
      </w:r>
    </w:p>
    <w:p w14:paraId="5BDE01B2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1" w:name="bookmark=id.328p01r" w:colFirst="0" w:colLast="0"/>
      <w:bookmarkEnd w:id="21"/>
      <w:r w:rsidRPr="00176293">
        <w:rPr>
          <w:rFonts w:ascii="Times New Roman" w:hAnsi="Times New Roman" w:cs="Times New Roman"/>
          <w:sz w:val="24"/>
          <w:szCs w:val="24"/>
        </w:rPr>
        <w:t>сведения о субподрядчиках по выполнению работ (соисполнителях при оказании услуг), являющихся предметом закупок на тендере, согласно приложению 18 к настоящей ТД, и условие запрета передачи потенциальным поставщиком субподрядчикам (соисполнителям) на субподряд (</w:t>
      </w:r>
      <w:proofErr w:type="spellStart"/>
      <w:r w:rsidRPr="00176293">
        <w:rPr>
          <w:rFonts w:ascii="Times New Roman" w:hAnsi="Times New Roman" w:cs="Times New Roman"/>
          <w:sz w:val="24"/>
          <w:szCs w:val="24"/>
        </w:rPr>
        <w:t>соисполнение</w:t>
      </w:r>
      <w:proofErr w:type="spellEnd"/>
      <w:r w:rsidRPr="00176293">
        <w:rPr>
          <w:rFonts w:ascii="Times New Roman" w:hAnsi="Times New Roman" w:cs="Times New Roman"/>
          <w:sz w:val="24"/>
          <w:szCs w:val="24"/>
        </w:rPr>
        <w:t>) в совокупности более одной второй объема работ (стоимости строительства), услуг.</w:t>
      </w:r>
    </w:p>
    <w:p w14:paraId="6EF3F58F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2" w:name="bookmark=id.1hdza9k" w:colFirst="0" w:colLast="0"/>
      <w:bookmarkEnd w:id="22"/>
      <w:r w:rsidRPr="00176293">
        <w:rPr>
          <w:rFonts w:ascii="Times New Roman" w:hAnsi="Times New Roman" w:cs="Times New Roman"/>
          <w:sz w:val="24"/>
          <w:szCs w:val="24"/>
        </w:rPr>
        <w:t>В случае, если потенциальный поставщик предусматривает привлечь субподрядчиков (соисполнителей) работ либо услуг, то потенциальный поставщик предоставляет организатору электронные копии документов, подтверждающие соответствие привлекаемых субподрядчиков (соисполнителей) квалификационным требованиям;</w:t>
      </w:r>
    </w:p>
    <w:p w14:paraId="20205E5F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3" w:name="bookmark=id.41dmsxd" w:colFirst="0" w:colLast="0"/>
      <w:bookmarkEnd w:id="23"/>
      <w:r w:rsidRPr="00176293">
        <w:rPr>
          <w:rFonts w:ascii="Times New Roman" w:hAnsi="Times New Roman" w:cs="Times New Roman"/>
          <w:sz w:val="24"/>
          <w:szCs w:val="24"/>
        </w:rPr>
        <w:t>2) техническую спецификацию с указанием национальных стандартов, а в случае их отсутствия межгосударственных стандартов на закупаемые товары, работы, услуги. При отсутствии национальных и межгосударственных стандартов указываются описание функциональных, технических, качественных и эксплуатационных характеристик закупаемых товаров, работ, услуг, в том числе с указанием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и иные характеристики по формам согласно приложениям 8 и 9 к настоящей ТД для работ или услуг, приложению 10 к настоящей ТД для товаров. При необходимости в технической спецификации указывается нормативно-техническая документация.</w:t>
      </w:r>
    </w:p>
    <w:p w14:paraId="14D119E3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4" w:name="bookmark=id.2gix356" w:colFirst="0" w:colLast="0"/>
      <w:bookmarkEnd w:id="24"/>
      <w:r w:rsidRPr="00176293">
        <w:rPr>
          <w:rFonts w:ascii="Times New Roman" w:hAnsi="Times New Roman" w:cs="Times New Roman"/>
          <w:sz w:val="24"/>
          <w:szCs w:val="24"/>
        </w:rPr>
        <w:t xml:space="preserve">Разрешается указание требований о наличии в заявках на участие в тендере потенциальных поставщиков копий писем (сертификатов, свидетельств) от производителей либо их официальных представителей (дилеров или дистрибьюторов), технических паспортов, сертификатов соответствия продукции, указанных в технической спецификации потенциального поставщика. </w:t>
      </w:r>
    </w:p>
    <w:p w14:paraId="34DAD5DC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5" w:name="bookmark=id.vo7dcz" w:colFirst="0" w:colLast="0"/>
      <w:bookmarkEnd w:id="25"/>
      <w:r w:rsidRPr="00176293">
        <w:rPr>
          <w:rFonts w:ascii="Times New Roman" w:hAnsi="Times New Roman" w:cs="Times New Roman"/>
          <w:sz w:val="24"/>
          <w:szCs w:val="24"/>
        </w:rPr>
        <w:t>В случае если технические паспорта, сертификаты соответствия продукции и другие требуемые заказчиком документы, выдаются при приобретении товара либо при ввозе на территорию Республики Казахстан, их регистрации в установленном порядке, то потенциальный поставщик предоставляет гарантийное письмо о представлении таких документов при поставке товаров;</w:t>
      </w:r>
    </w:p>
    <w:p w14:paraId="4A4B1BD5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6" w:name="bookmark=id.3fnuw0s" w:colFirst="0" w:colLast="0"/>
      <w:bookmarkEnd w:id="26"/>
      <w:r w:rsidRPr="00176293">
        <w:rPr>
          <w:rFonts w:ascii="Times New Roman" w:hAnsi="Times New Roman" w:cs="Times New Roman"/>
          <w:sz w:val="24"/>
          <w:szCs w:val="24"/>
        </w:rPr>
        <w:t>3) обеспечение заявки на участие в тендере в размере, установленном Правилами, в виде:</w:t>
      </w:r>
    </w:p>
    <w:p w14:paraId="3E779C16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bookmark=id.1ut568l" w:colFirst="0" w:colLast="0"/>
      <w:bookmarkEnd w:id="27"/>
      <w:r w:rsidRPr="00176293">
        <w:rPr>
          <w:rFonts w:ascii="Times New Roman" w:hAnsi="Times New Roman" w:cs="Times New Roman"/>
          <w:sz w:val="24"/>
          <w:szCs w:val="24"/>
        </w:rPr>
        <w:t>Платежного поручения;</w:t>
      </w:r>
    </w:p>
    <w:p w14:paraId="0DABCC71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bookmark=id.4essowe" w:colFirst="0" w:colLast="0"/>
      <w:bookmarkEnd w:id="28"/>
      <w:r w:rsidRPr="00176293">
        <w:rPr>
          <w:rFonts w:ascii="Times New Roman" w:hAnsi="Times New Roman" w:cs="Times New Roman"/>
          <w:sz w:val="24"/>
          <w:szCs w:val="24"/>
        </w:rPr>
        <w:lastRenderedPageBreak/>
        <w:t>банковской гарантии, предоставляемой в форме электронного документа согласно приложению 17 к настоящей ТД;</w:t>
      </w:r>
    </w:p>
    <w:p w14:paraId="12CEB35E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9" w:name="bookmark=id.2ty2z47" w:colFirst="0" w:colLast="0"/>
      <w:bookmarkEnd w:id="29"/>
      <w:r w:rsidRPr="00176293">
        <w:rPr>
          <w:rFonts w:ascii="Times New Roman" w:hAnsi="Times New Roman" w:cs="Times New Roman"/>
          <w:sz w:val="24"/>
          <w:szCs w:val="24"/>
        </w:rPr>
        <w:t>4) тендерное ценовое предложение в форме электронного документа.</w:t>
      </w:r>
    </w:p>
    <w:p w14:paraId="1EC3C5FD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0" w:name="bookmark=id.193d9c0" w:colFirst="0" w:colLast="0"/>
      <w:bookmarkEnd w:id="30"/>
      <w:r w:rsidRPr="00176293">
        <w:rPr>
          <w:rFonts w:ascii="Times New Roman" w:hAnsi="Times New Roman" w:cs="Times New Roman"/>
          <w:sz w:val="24"/>
          <w:szCs w:val="24"/>
        </w:rPr>
        <w:t>Срок действия тендерной заявки, составляет не менее шестидесяти календарных дней с даты вскрытия тендерных заявок.</w:t>
      </w:r>
    </w:p>
    <w:p w14:paraId="578F2E29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Электронные копии документов, содержащиеся в заявке на участие в тендере, должны быть четкими и разборчивыми, независимо от цвета изображения.</w:t>
      </w:r>
    </w:p>
    <w:p w14:paraId="2AEABE07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Заявка на участие в тендере, а также вся корреспонденция и документы, касательно заявки на участие в тендере составляются и представляются на казахском или русском языках по выбору потенциального поставщика.</w:t>
      </w:r>
    </w:p>
    <w:p w14:paraId="0A88D1F0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ab/>
        <w:t>В случае их составления и представления потенциальным поставщиком на другом языке, к ним прилагается точный (нотариально заверенный) перевод.</w:t>
      </w:r>
    </w:p>
    <w:p w14:paraId="3DEA8AED" w14:textId="77777777" w:rsidR="000431BE" w:rsidRPr="00176293" w:rsidRDefault="000431BE" w:rsidP="000431BE">
      <w:pPr>
        <w:ind w:firstLine="567"/>
        <w:rPr>
          <w:rFonts w:ascii="Times New Roman" w:hAnsi="Times New Roman" w:cs="Times New Roman"/>
          <w:sz w:val="24"/>
          <w:szCs w:val="24"/>
        </w:rPr>
      </w:pPr>
      <w:bookmarkStart w:id="31" w:name="bookmark=id.37d8v38" w:colFirst="0" w:colLast="0"/>
      <w:bookmarkEnd w:id="31"/>
      <w:r w:rsidRPr="00176293">
        <w:rPr>
          <w:rFonts w:ascii="Times New Roman" w:hAnsi="Times New Roman" w:cs="Times New Roman"/>
          <w:b/>
          <w:sz w:val="24"/>
          <w:szCs w:val="24"/>
        </w:rPr>
        <w:t xml:space="preserve"> 3. Порядок представления заявки на участие в тендере</w:t>
      </w:r>
    </w:p>
    <w:p w14:paraId="69E07C6A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2" w:name="bookmark=id.1mij5b1" w:colFirst="0" w:colLast="0"/>
      <w:bookmarkEnd w:id="32"/>
      <w:r w:rsidRPr="00176293">
        <w:rPr>
          <w:rFonts w:ascii="Times New Roman" w:hAnsi="Times New Roman" w:cs="Times New Roman"/>
          <w:sz w:val="24"/>
          <w:szCs w:val="24"/>
        </w:rPr>
        <w:t>Заявка на участие в тендере представляется потенциальным поставщиком организатору посредством веб-портала.</w:t>
      </w:r>
    </w:p>
    <w:p w14:paraId="6411D1F0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 xml:space="preserve"> Представленные потенциальными поставщиками заявки на участие в тендере автоматически регистрируются на веб-портале.</w:t>
      </w:r>
    </w:p>
    <w:p w14:paraId="1AAFBF74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Заявка на участие в тендере считается принятой в момент автоматической отправки веб-порталом соответствующего уведомления поставщику, подавшему заявку на участие в тендере.</w:t>
      </w:r>
    </w:p>
    <w:p w14:paraId="635081C1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Заявка на участие в тендере потенциального поставщика автоматически отклоняется веб-порталом в следующих случаях:</w:t>
      </w:r>
    </w:p>
    <w:p w14:paraId="228EC74B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3" w:name="bookmark=id.3kser29" w:colFirst="0" w:colLast="0"/>
      <w:bookmarkEnd w:id="33"/>
      <w:r w:rsidRPr="00176293">
        <w:rPr>
          <w:rFonts w:ascii="Times New Roman" w:hAnsi="Times New Roman" w:cs="Times New Roman"/>
          <w:sz w:val="24"/>
          <w:szCs w:val="24"/>
        </w:rPr>
        <w:t>1) потенциальным поставщиком ранее представлена заявка на участие в данном тендере;</w:t>
      </w:r>
    </w:p>
    <w:p w14:paraId="5A805D97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4" w:name="bookmark=id.1zxp1a2" w:colFirst="0" w:colLast="0"/>
      <w:bookmarkEnd w:id="34"/>
      <w:r w:rsidRPr="00176293">
        <w:rPr>
          <w:rFonts w:ascii="Times New Roman" w:hAnsi="Times New Roman" w:cs="Times New Roman"/>
          <w:sz w:val="24"/>
          <w:szCs w:val="24"/>
        </w:rPr>
        <w:t>2) заявка на участие в тендере поступила на веб-портал после истечения окончательного срока приема заявок на участие в данном тендере;</w:t>
      </w:r>
    </w:p>
    <w:p w14:paraId="09933F6D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5" w:name="bookmark=id.4jxcjxv" w:colFirst="0" w:colLast="0"/>
      <w:bookmarkEnd w:id="35"/>
      <w:r w:rsidRPr="00176293">
        <w:rPr>
          <w:rFonts w:ascii="Times New Roman" w:hAnsi="Times New Roman" w:cs="Times New Roman"/>
          <w:sz w:val="24"/>
          <w:szCs w:val="24"/>
        </w:rPr>
        <w:t>3) тендерное ценовое предложение превышает сумму, выделенную для приобретения данных товаров, работ, услуг;</w:t>
      </w:r>
    </w:p>
    <w:p w14:paraId="70F4FCB4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6" w:name="bookmark=id.2z2mu5o" w:colFirst="0" w:colLast="0"/>
      <w:bookmarkEnd w:id="36"/>
      <w:r w:rsidRPr="00176293">
        <w:rPr>
          <w:rFonts w:ascii="Times New Roman" w:hAnsi="Times New Roman" w:cs="Times New Roman"/>
          <w:sz w:val="24"/>
          <w:szCs w:val="24"/>
        </w:rPr>
        <w:t>4) предусмотренных подпунктом 1) пункта 22 главы 6 Правил.</w:t>
      </w:r>
    </w:p>
    <w:p w14:paraId="018F89DE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7" w:name="bookmark=id.1e7x4dh" w:colFirst="0" w:colLast="0"/>
      <w:bookmarkEnd w:id="37"/>
      <w:r w:rsidRPr="00176293">
        <w:rPr>
          <w:rFonts w:ascii="Times New Roman" w:hAnsi="Times New Roman" w:cs="Times New Roman"/>
          <w:sz w:val="24"/>
          <w:szCs w:val="24"/>
        </w:rPr>
        <w:t>Тендерное ценовое предложение потенциального поставщика должно быть выражено в тенге.</w:t>
      </w:r>
      <w:bookmarkStart w:id="38" w:name="bookmark=id.3y7kn1a" w:colFirst="0" w:colLast="0"/>
      <w:bookmarkEnd w:id="38"/>
      <w:r w:rsidRPr="001762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A8C284" w14:textId="77777777" w:rsidR="000431BE" w:rsidRPr="00176293" w:rsidRDefault="000431BE" w:rsidP="000431BE">
      <w:pPr>
        <w:pStyle w:val="a3"/>
        <w:tabs>
          <w:tab w:val="left" w:pos="993"/>
        </w:tabs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t>4. Изменение заявок на участие в тендере и их отзыв</w:t>
      </w:r>
      <w:bookmarkStart w:id="39" w:name="bookmark=id.2dcux93" w:colFirst="0" w:colLast="0"/>
      <w:bookmarkEnd w:id="39"/>
    </w:p>
    <w:p w14:paraId="373B3CFD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Потенциальный поставщик не позднее окончания срока представления заявок на участие в тендере вправе:</w:t>
      </w:r>
    </w:p>
    <w:p w14:paraId="769F7EAA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0" w:name="bookmark=id.si57gw" w:colFirst="0" w:colLast="0"/>
      <w:bookmarkEnd w:id="40"/>
      <w:r w:rsidRPr="00176293">
        <w:rPr>
          <w:rFonts w:ascii="Times New Roman" w:hAnsi="Times New Roman" w:cs="Times New Roman"/>
          <w:sz w:val="24"/>
          <w:szCs w:val="24"/>
        </w:rPr>
        <w:t>1) изменить и (или) дополнить внесенную заявку на участие в тендере;</w:t>
      </w:r>
    </w:p>
    <w:p w14:paraId="5FCB27E8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1" w:name="bookmark=id.3chsq4p" w:colFirst="0" w:colLast="0"/>
      <w:bookmarkEnd w:id="41"/>
      <w:r w:rsidRPr="00176293">
        <w:rPr>
          <w:rFonts w:ascii="Times New Roman" w:hAnsi="Times New Roman" w:cs="Times New Roman"/>
          <w:sz w:val="24"/>
          <w:szCs w:val="24"/>
        </w:rPr>
        <w:t>2) отозвать свою заявку на участие в тендере, не утрачивая права на возврат внесенного им обеспечения заявки на участие в тендере.</w:t>
      </w:r>
      <w:bookmarkStart w:id="42" w:name="bookmark=id.1rn30ci" w:colFirst="0" w:colLast="0"/>
      <w:bookmarkEnd w:id="42"/>
    </w:p>
    <w:p w14:paraId="0FC6DBB5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Не вносятся изменения и (или) дополнения, а также не отзываются заявки на участие в тендере после истечения окончательного срока представления заявок на участие в тендере.</w:t>
      </w:r>
    </w:p>
    <w:p w14:paraId="5AE75BDC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Потенциальный поставщик несет все расходы, связанные с его участием в тендере. Заказчик, организатор, тендерная комиссия, экспертная комиссия (эксперт) не несут обязательства по возмещению этих расходов независимо от итогов тендера.</w:t>
      </w:r>
      <w:bookmarkStart w:id="43" w:name="bookmark=id.2qs0t84" w:colFirst="0" w:colLast="0"/>
      <w:bookmarkEnd w:id="43"/>
      <w:r w:rsidRPr="001762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BBEE18" w14:textId="77777777" w:rsidR="000431BE" w:rsidRPr="00176293" w:rsidRDefault="000431BE" w:rsidP="000431BE">
      <w:pPr>
        <w:pStyle w:val="a3"/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t xml:space="preserve"> 5. Вскрытие заявок на участие в тендере</w:t>
      </w:r>
    </w:p>
    <w:p w14:paraId="5CAA137E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Веб-порталом производится автоматическое вскрытие заявок на участие в тендере в течение пяти минут после наступления даты и времени окончания срока приема заявок на участие в тендере.</w:t>
      </w:r>
      <w:bookmarkStart w:id="44" w:name="bookmark=id.3pwym3q" w:colFirst="0" w:colLast="0"/>
      <w:bookmarkEnd w:id="44"/>
      <w:r w:rsidRPr="001762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BA9D85" w14:textId="77777777" w:rsidR="000431BE" w:rsidRPr="00176293" w:rsidRDefault="000431BE" w:rsidP="000431BE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ab/>
        <w:t>В случае, если на тендер (лот) представлена только одна заявка на участие в тендере (лоте), то такая заявка также вскрывается и рассматривается.</w:t>
      </w:r>
      <w:bookmarkStart w:id="45" w:name="bookmark=id.2528wbj" w:colFirst="0" w:colLast="0"/>
      <w:bookmarkEnd w:id="45"/>
    </w:p>
    <w:p w14:paraId="2939BB81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lastRenderedPageBreak/>
        <w:t>Протокол вскрытия заявок на участие в тендере размещается веб-порталом автоматически в день вскрытия. При этом веб-портал рассылает автоматические уведомления членам тендерной комиссии, потенциальным поставщикам, автоматически зарегистрированным на веб-портале.</w:t>
      </w:r>
    </w:p>
    <w:p w14:paraId="26DB0295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Потенциальным поставщикам, подавшим заявку на участие в тендере, по истечении трех рабочих дней со дня размещения протокола предварительного допуска обеспечивается доступ на просмотр заявок на участие в данном тендере других потенциальных поставщиков, за исключением тендерных ценовых предложений.</w:t>
      </w:r>
      <w:bookmarkStart w:id="46" w:name="bookmark=id.3476p75" w:colFirst="0" w:colLast="0"/>
      <w:bookmarkEnd w:id="46"/>
      <w:r w:rsidRPr="001762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FEC2E1" w14:textId="77777777" w:rsidR="000431BE" w:rsidRPr="00176293" w:rsidRDefault="000431BE" w:rsidP="000431BE">
      <w:pPr>
        <w:pStyle w:val="a3"/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t>6. Рассмотрение заявок на участие в тендере</w:t>
      </w:r>
      <w:bookmarkStart w:id="47" w:name="bookmark=id.1jcgzey" w:colFirst="0" w:colLast="0"/>
      <w:bookmarkEnd w:id="47"/>
    </w:p>
    <w:p w14:paraId="5A8706C8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Рассмотрение заявок на участие в тендере осуществляется тендерной комиссией с целью определения потенциальных поставщиков, соответствующих квалификационным требованиям и требованиям ТД.</w:t>
      </w:r>
    </w:p>
    <w:p w14:paraId="091C06B8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В соответствии с Правилами тендерная комиссия:</w:t>
      </w:r>
    </w:p>
    <w:p w14:paraId="133A6F14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8" w:name="bookmark=id.2ihesak" w:colFirst="0" w:colLast="0"/>
      <w:bookmarkEnd w:id="48"/>
      <w:r w:rsidRPr="00176293">
        <w:rPr>
          <w:rFonts w:ascii="Times New Roman" w:hAnsi="Times New Roman" w:cs="Times New Roman"/>
          <w:sz w:val="24"/>
          <w:szCs w:val="24"/>
        </w:rPr>
        <w:t>1) вправе запрашивать в письменной форме и (или) форме электронного документа у потенциальных поставщиков материалы и разъяснения в связи с их заявками с тем, чтобы упростить рассмотрение, оценку и сопоставление заявок на участие в тендере;</w:t>
      </w:r>
    </w:p>
    <w:p w14:paraId="43C40884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9" w:name="bookmark=id.xmp2id" w:colFirst="0" w:colLast="0"/>
      <w:bookmarkEnd w:id="49"/>
      <w:r w:rsidRPr="00176293">
        <w:rPr>
          <w:rFonts w:ascii="Times New Roman" w:hAnsi="Times New Roman" w:cs="Times New Roman"/>
          <w:sz w:val="24"/>
          <w:szCs w:val="24"/>
        </w:rPr>
        <w:t>2) в целях уточнения сведений, содержащихся в заявках на участие в тендере, в письменной форме и (или) форме электронного документа вправе запрашивать необходимую информацию у соответствующих физических или юридических лиц, государственных органов.</w:t>
      </w:r>
    </w:p>
    <w:p w14:paraId="528776E9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0" w:name="bookmark=id.3hmcl66" w:colFirst="0" w:colLast="0"/>
      <w:bookmarkEnd w:id="50"/>
      <w:r w:rsidRPr="00176293">
        <w:rPr>
          <w:rFonts w:ascii="Times New Roman" w:hAnsi="Times New Roman" w:cs="Times New Roman"/>
          <w:sz w:val="24"/>
          <w:szCs w:val="24"/>
        </w:rPr>
        <w:t>При рассмотрении заявок на участие в тендере тендерная комиссия оформляет:</w:t>
      </w:r>
    </w:p>
    <w:p w14:paraId="31E9A302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1" w:name="bookmark=id.1wrmvdz" w:colFirst="0" w:colLast="0"/>
      <w:bookmarkEnd w:id="51"/>
      <w:r w:rsidRPr="00176293">
        <w:rPr>
          <w:rFonts w:ascii="Times New Roman" w:hAnsi="Times New Roman" w:cs="Times New Roman"/>
          <w:sz w:val="24"/>
          <w:szCs w:val="24"/>
        </w:rPr>
        <w:t>1) протокол предварительного допуска к участию в тендере;</w:t>
      </w:r>
    </w:p>
    <w:p w14:paraId="6B1F5FD0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2" w:name="bookmark=id.4grae1s" w:colFirst="0" w:colLast="0"/>
      <w:bookmarkEnd w:id="52"/>
      <w:r w:rsidRPr="00176293">
        <w:rPr>
          <w:rFonts w:ascii="Times New Roman" w:hAnsi="Times New Roman" w:cs="Times New Roman"/>
          <w:sz w:val="24"/>
          <w:szCs w:val="24"/>
        </w:rPr>
        <w:t>2) протокол об итогах.</w:t>
      </w:r>
    </w:p>
    <w:p w14:paraId="2DAB9178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3" w:name="bookmark=id.2vwko9l" w:colFirst="0" w:colLast="0"/>
      <w:bookmarkEnd w:id="53"/>
      <w:r w:rsidRPr="00176293">
        <w:rPr>
          <w:rFonts w:ascii="Times New Roman" w:hAnsi="Times New Roman" w:cs="Times New Roman"/>
          <w:sz w:val="24"/>
          <w:szCs w:val="24"/>
        </w:rPr>
        <w:t>Протокол предварительного допуска к участию в тендере оформляется тендерной комиссией в случае выявления тендерной комиссией потенциальных поставщиков, не соответствующих квалификационным требованиям и требованиям настоящей ТД.</w:t>
      </w:r>
    </w:p>
    <w:p w14:paraId="29F87971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Протокол предварительного допуска к участию в тендере содержит следующую информацию:</w:t>
      </w:r>
      <w:bookmarkStart w:id="54" w:name="bookmark=id.3v1ih57" w:colFirst="0" w:colLast="0"/>
      <w:bookmarkEnd w:id="54"/>
    </w:p>
    <w:p w14:paraId="3C57BD84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1) перечень потенциальных поставщиков, не соответствующих квалификационным требованиям и требованиям настоящей ТД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настоящей ТД;</w:t>
      </w:r>
    </w:p>
    <w:p w14:paraId="0D0E4626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5" w:name="bookmark=id.2a6srd0" w:colFirst="0" w:colLast="0"/>
      <w:bookmarkEnd w:id="55"/>
      <w:r w:rsidRPr="00176293">
        <w:rPr>
          <w:rFonts w:ascii="Times New Roman" w:hAnsi="Times New Roman" w:cs="Times New Roman"/>
          <w:sz w:val="24"/>
          <w:szCs w:val="24"/>
        </w:rPr>
        <w:t>2) перечень документов, которые необходимо представить и привести в соответствие с квалификационными требованиями и требованиями настоящей ТД;</w:t>
      </w:r>
    </w:p>
    <w:p w14:paraId="77A5E76F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6" w:name="bookmark=id.pc31kt" w:colFirst="0" w:colLast="0"/>
      <w:bookmarkEnd w:id="56"/>
      <w:r w:rsidRPr="00176293">
        <w:rPr>
          <w:rFonts w:ascii="Times New Roman" w:hAnsi="Times New Roman" w:cs="Times New Roman"/>
          <w:sz w:val="24"/>
          <w:szCs w:val="24"/>
        </w:rPr>
        <w:t>3) дату представления потенциальным поставщикам, указанным в протоколе предварительного допуска к участию в тендере, приведенных в соответствие с квалификационными требованиями и требованиями настоящей ТД заявок на участие в тендере.</w:t>
      </w:r>
    </w:p>
    <w:p w14:paraId="32AC800A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7" w:name="bookmark=id.39bqk8m" w:colFirst="0" w:colLast="0"/>
      <w:bookmarkEnd w:id="57"/>
      <w:r w:rsidRPr="00176293">
        <w:rPr>
          <w:rFonts w:ascii="Times New Roman" w:hAnsi="Times New Roman" w:cs="Times New Roman"/>
          <w:sz w:val="24"/>
          <w:szCs w:val="24"/>
        </w:rPr>
        <w:t>Решение тендерной комиссии о предварительном допуске потенциальных поставщиков к участию в тендере принимается в течение десяти рабочих дней со дня вскрытия заявок на участие в тендере и размещается секретарем тендерной комиссии в день принятия решения о предварительном допуске к участию в тендере, на веб-портале, с автоматическим уведомлением по электронной почте всех потенциальных поставщиков, автоматически зарегистрированных на веб-портале.</w:t>
      </w:r>
      <w:bookmarkStart w:id="58" w:name="bookmark=id.1oh0ugf" w:colFirst="0" w:colLast="0"/>
      <w:bookmarkEnd w:id="58"/>
    </w:p>
    <w:p w14:paraId="1EB8DD12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Потенциальным поставщикам предоставляется право в течение трех рабочих дней со дня размещения протокола предварительного допуска привести заявку на участие в тендере в соответствие с квалификационными требованиями и требованиями ТД.</w:t>
      </w:r>
      <w:bookmarkStart w:id="59" w:name="bookmark=id.48god48" w:colFirst="0" w:colLast="0"/>
      <w:bookmarkEnd w:id="59"/>
    </w:p>
    <w:p w14:paraId="3505C26C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Тендерная комиссия:</w:t>
      </w:r>
    </w:p>
    <w:p w14:paraId="39007CA1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0" w:name="bookmark=id.2nlync1" w:colFirst="0" w:colLast="0"/>
      <w:bookmarkEnd w:id="60"/>
      <w:r w:rsidRPr="00176293">
        <w:rPr>
          <w:rFonts w:ascii="Times New Roman" w:hAnsi="Times New Roman" w:cs="Times New Roman"/>
          <w:sz w:val="24"/>
          <w:szCs w:val="24"/>
        </w:rPr>
        <w:lastRenderedPageBreak/>
        <w:t>1) повторно рассматривает заявки на участие в тендере потенциальных поставщиков, указанных в перечне протокола предварительного допуска к участию в тендере, на предмет полноты приведения их в соответствие с квалификационными требованиями и требованиями ТД, по перечню документов, указанных в протоколе предварительного допуска к участию в тендере;</w:t>
      </w:r>
    </w:p>
    <w:p w14:paraId="62BA0CB2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1" w:name="bookmark=id.12r8xju" w:colFirst="0" w:colLast="0"/>
      <w:bookmarkEnd w:id="61"/>
      <w:r w:rsidRPr="00176293">
        <w:rPr>
          <w:rFonts w:ascii="Times New Roman" w:hAnsi="Times New Roman" w:cs="Times New Roman"/>
          <w:sz w:val="24"/>
          <w:szCs w:val="24"/>
        </w:rPr>
        <w:t>2) определяет потенциальных поставщиков, представивших неполный и не соответствующий квалификационным требованиям и требованиям ТД перечень документов, указанных в протоколе предварительного допуска к участию в тендере;</w:t>
      </w:r>
    </w:p>
    <w:p w14:paraId="1685EB33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2" w:name="bookmark=id.3mqwg7n" w:colFirst="0" w:colLast="0"/>
      <w:bookmarkEnd w:id="62"/>
      <w:r w:rsidRPr="00176293">
        <w:rPr>
          <w:rFonts w:ascii="Times New Roman" w:hAnsi="Times New Roman" w:cs="Times New Roman"/>
          <w:sz w:val="24"/>
          <w:szCs w:val="24"/>
        </w:rPr>
        <w:t>3) в письменной форме и (или) в форме электронного документа вправе запрашивать у потенциальных поставщиков, заявки на участие в тендере которых были приведены в соответствие с квалификационными требованиями и требованиями ТД, материалы и разъяснения в связи с их заявками на участие в тендере с тем, чтобы облегчить рассмотрение, оценку и сопоставление заявок на участие в тендере;</w:t>
      </w:r>
    </w:p>
    <w:p w14:paraId="2A9CB189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3" w:name="bookmark=id.21w6qfg" w:colFirst="0" w:colLast="0"/>
      <w:bookmarkEnd w:id="63"/>
      <w:r w:rsidRPr="00176293">
        <w:rPr>
          <w:rFonts w:ascii="Times New Roman" w:hAnsi="Times New Roman" w:cs="Times New Roman"/>
          <w:sz w:val="24"/>
          <w:szCs w:val="24"/>
        </w:rPr>
        <w:t>4) с целью уточнения сведений, содержащихся в заявках на участие в тендере, которые были приведены в соответствие с квалификационными требованиями и требованиями ТД, в письменной форме и (или) в форме электронного документа вправе запрашивать необходимую информацию у соответствующих физических или юридических лиц, государственных органов. Тендерной комиссией не осуществляются направление запроса и иные действия, связанные с приведением заявки на участие в тендере в соответствие с требованиями ТД.</w:t>
      </w:r>
    </w:p>
    <w:p w14:paraId="58539C7A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4" w:name="bookmark=id.h1h0n9" w:colFirst="0" w:colLast="0"/>
      <w:bookmarkEnd w:id="64"/>
      <w:r w:rsidRPr="00176293">
        <w:rPr>
          <w:rFonts w:ascii="Times New Roman" w:hAnsi="Times New Roman" w:cs="Times New Roman"/>
          <w:sz w:val="24"/>
          <w:szCs w:val="24"/>
        </w:rPr>
        <w:t>Под приведением заявки на участие в тендере в соответствие с требованиями ТД понимаются действия тендерной комиссии, направленные на дополнение заявки на участие в тендере недостающими документами, замену документов, представленных в заявке на участие в тендере, приведение в соответствие путем исправления ненадлежащим образом оформленных документов после истечения срока приведения заявок на участие в тендере в соответствие с квалификационными требованиями и требованиями ТД;</w:t>
      </w:r>
    </w:p>
    <w:p w14:paraId="1AA6C7A5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5" w:name="bookmark=id.3114jb2" w:colFirst="0" w:colLast="0"/>
      <w:bookmarkEnd w:id="65"/>
      <w:r w:rsidRPr="00176293">
        <w:rPr>
          <w:rFonts w:ascii="Times New Roman" w:hAnsi="Times New Roman" w:cs="Times New Roman"/>
          <w:sz w:val="24"/>
          <w:szCs w:val="24"/>
        </w:rPr>
        <w:t>5) определяет потенциальных поставщиков, которые соответствуют квалификационным и иным требованиям настоящей ТД, и признает участниками тендера.</w:t>
      </w:r>
    </w:p>
    <w:p w14:paraId="0B45B7D2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6" w:name="bookmark=id.1g6etiv" w:colFirst="0" w:colLast="0"/>
      <w:bookmarkEnd w:id="66"/>
      <w:r w:rsidRPr="00176293">
        <w:rPr>
          <w:rFonts w:ascii="Times New Roman" w:hAnsi="Times New Roman" w:cs="Times New Roman"/>
          <w:sz w:val="24"/>
          <w:szCs w:val="24"/>
        </w:rPr>
        <w:t>Тендерная комиссия рассматривает заявку на участие в тендере, как отвечающую требованиям ТД, если в ней присутствуют грамматические или арифметические ошибки, которые можно исправить, не затрагивая существа представленной заявки на участие в тендере.</w:t>
      </w:r>
    </w:p>
    <w:p w14:paraId="0CA9B395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7" w:name="bookmark=id.4062c6o" w:colFirst="0" w:colLast="0"/>
      <w:bookmarkEnd w:id="67"/>
      <w:r w:rsidRPr="00176293">
        <w:rPr>
          <w:rFonts w:ascii="Times New Roman" w:hAnsi="Times New Roman" w:cs="Times New Roman"/>
          <w:sz w:val="24"/>
          <w:szCs w:val="24"/>
        </w:rPr>
        <w:t>Тендерная комиссия признает внесенное обеспечение заявки на участие в тендере, не соответствующее требованиям ТД, в случаях:</w:t>
      </w:r>
    </w:p>
    <w:p w14:paraId="655B08C2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8" w:name="bookmark=id.2fbcmeh" w:colFirst="0" w:colLast="0"/>
      <w:bookmarkEnd w:id="68"/>
      <w:r w:rsidRPr="00176293">
        <w:rPr>
          <w:rFonts w:ascii="Times New Roman" w:hAnsi="Times New Roman" w:cs="Times New Roman"/>
          <w:sz w:val="24"/>
          <w:szCs w:val="24"/>
        </w:rPr>
        <w:t>1) недостаточного срока действия обеспечения заявки на участие в тендере, представленной в виде банковской гарантии;</w:t>
      </w:r>
    </w:p>
    <w:p w14:paraId="706BEC11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9" w:name="bookmark=id.ugmwma" w:colFirst="0" w:colLast="0"/>
      <w:bookmarkEnd w:id="69"/>
      <w:r w:rsidRPr="00176293">
        <w:rPr>
          <w:rFonts w:ascii="Times New Roman" w:hAnsi="Times New Roman" w:cs="Times New Roman"/>
          <w:sz w:val="24"/>
          <w:szCs w:val="24"/>
        </w:rPr>
        <w:t>2) ненадлежащего оформления обеспечения заявки на участие в тендере, которое выражается в отсутствии сведений, не позволяющих тендерной комиссии установить:</w:t>
      </w:r>
    </w:p>
    <w:p w14:paraId="774C3019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0" w:name="bookmark=id.3egafa3" w:colFirst="0" w:colLast="0"/>
      <w:bookmarkEnd w:id="70"/>
      <w:r w:rsidRPr="00176293">
        <w:rPr>
          <w:rFonts w:ascii="Times New Roman" w:hAnsi="Times New Roman" w:cs="Times New Roman"/>
          <w:sz w:val="24"/>
          <w:szCs w:val="24"/>
        </w:rPr>
        <w:t>лицо, выдавшее обеспечение заявки на участие в тендере;</w:t>
      </w:r>
    </w:p>
    <w:p w14:paraId="40DE2CE3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1" w:name="bookmark=id.1tlkphw" w:colFirst="0" w:colLast="0"/>
      <w:bookmarkEnd w:id="71"/>
      <w:r w:rsidRPr="00176293">
        <w:rPr>
          <w:rFonts w:ascii="Times New Roman" w:hAnsi="Times New Roman" w:cs="Times New Roman"/>
          <w:sz w:val="24"/>
          <w:szCs w:val="24"/>
        </w:rPr>
        <w:t>название и номер тендера, для участия в котором вносится обеспечение заявки на участие в тендере в виде банковской гарантии;</w:t>
      </w:r>
    </w:p>
    <w:p w14:paraId="266CD968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2" w:name="bookmark=id.4dl885p" w:colFirst="0" w:colLast="0"/>
      <w:bookmarkEnd w:id="72"/>
      <w:r w:rsidRPr="00176293">
        <w:rPr>
          <w:rFonts w:ascii="Times New Roman" w:hAnsi="Times New Roman" w:cs="Times New Roman"/>
          <w:sz w:val="24"/>
          <w:szCs w:val="24"/>
        </w:rPr>
        <w:t>      срок действия обеспечения заявки на участие в тендере, условия его предоставления, представленной в виде банковской гарантии и (или) сумму обеспечения заявки на участие в тендере;</w:t>
      </w:r>
    </w:p>
    <w:p w14:paraId="38DD358F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3" w:name="bookmark=id.2sqiidi" w:colFirst="0" w:colLast="0"/>
      <w:bookmarkEnd w:id="73"/>
      <w:r w:rsidRPr="00176293">
        <w:rPr>
          <w:rFonts w:ascii="Times New Roman" w:hAnsi="Times New Roman" w:cs="Times New Roman"/>
          <w:sz w:val="24"/>
          <w:szCs w:val="24"/>
        </w:rPr>
        <w:t>лицо, которому выдано обеспечение заявки на участие в тендере;</w:t>
      </w:r>
    </w:p>
    <w:p w14:paraId="195C936E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4" w:name="bookmark=id.17vsslb" w:colFirst="0" w:colLast="0"/>
      <w:bookmarkEnd w:id="74"/>
      <w:r w:rsidRPr="00176293">
        <w:rPr>
          <w:rFonts w:ascii="Times New Roman" w:hAnsi="Times New Roman" w:cs="Times New Roman"/>
          <w:sz w:val="24"/>
          <w:szCs w:val="24"/>
        </w:rPr>
        <w:t>лицо, в пользу которого вносится обеспечение заявки на участие в тендере;</w:t>
      </w:r>
    </w:p>
    <w:p w14:paraId="0F90ACB2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5" w:name="bookmark=id.3rvgb94" w:colFirst="0" w:colLast="0"/>
      <w:bookmarkEnd w:id="75"/>
      <w:r w:rsidRPr="00176293">
        <w:rPr>
          <w:rFonts w:ascii="Times New Roman" w:hAnsi="Times New Roman" w:cs="Times New Roman"/>
          <w:sz w:val="24"/>
          <w:szCs w:val="24"/>
        </w:rPr>
        <w:t>3) внесения обеспечения заявки на участие в тендере в размере менее одного процента от суммы, выделенной на тендер.</w:t>
      </w:r>
    </w:p>
    <w:p w14:paraId="3C3DD1F3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6" w:name="bookmark=id.270qlgx" w:colFirst="0" w:colLast="0"/>
      <w:bookmarkEnd w:id="76"/>
      <w:r w:rsidRPr="00176293">
        <w:rPr>
          <w:rFonts w:ascii="Times New Roman" w:hAnsi="Times New Roman" w:cs="Times New Roman"/>
          <w:sz w:val="24"/>
          <w:szCs w:val="24"/>
        </w:rPr>
        <w:t>Обеспечение заявки на участие в тендере вносится потенциальным поставщиком на общую сумму лотов (в которых потенциальный поставщик принимает участие) тендера либо на каждый лот (в которых потенциальный поставщик принимает участие) тендера отдельно.</w:t>
      </w:r>
    </w:p>
    <w:p w14:paraId="2AAC3457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7" w:name="bookmark=id.m60voq" w:colFirst="0" w:colLast="0"/>
      <w:bookmarkEnd w:id="77"/>
      <w:r w:rsidRPr="00176293">
        <w:rPr>
          <w:rFonts w:ascii="Times New Roman" w:hAnsi="Times New Roman" w:cs="Times New Roman"/>
          <w:sz w:val="24"/>
          <w:szCs w:val="24"/>
        </w:rPr>
        <w:lastRenderedPageBreak/>
        <w:t>Сумма обеспечения заявки на участие в тендере, исчисленная в тиынах округляется. При этом сумма менее пятидесяти тиын округляется до нуля, а сумма, равная пятидесяти тиынам и выше, округляется до одного тенге.</w:t>
      </w:r>
    </w:p>
    <w:p w14:paraId="2B60B803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8" w:name="bookmark=id.365oecj" w:colFirst="0" w:colLast="0"/>
      <w:bookmarkEnd w:id="78"/>
      <w:r w:rsidRPr="00176293">
        <w:rPr>
          <w:rFonts w:ascii="Times New Roman" w:hAnsi="Times New Roman" w:cs="Times New Roman"/>
          <w:sz w:val="24"/>
          <w:szCs w:val="24"/>
        </w:rPr>
        <w:t>По иным основаниям внесенные обеспечения заявки на участие в электронном тендере не признаются не соответствующим требованиям ТД.</w:t>
      </w:r>
    </w:p>
    <w:p w14:paraId="38800CBA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9" w:name="bookmark=id.1layokc" w:colFirst="0" w:colLast="0"/>
      <w:bookmarkEnd w:id="79"/>
      <w:r w:rsidRPr="00176293">
        <w:rPr>
          <w:rFonts w:ascii="Times New Roman" w:hAnsi="Times New Roman" w:cs="Times New Roman"/>
          <w:sz w:val="24"/>
          <w:szCs w:val="24"/>
        </w:rPr>
        <w:t>Тендерная комиссия в протоколе предварительного допуска к участию в тендере указывает причину признания внесенного обеспечения заявки на участие в тендере не соответствующей требованиям ТД.</w:t>
      </w:r>
    </w:p>
    <w:p w14:paraId="237519E8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0" w:name="bookmark=id.45am785" w:colFirst="0" w:colLast="0"/>
      <w:bookmarkEnd w:id="80"/>
      <w:r w:rsidRPr="00176293">
        <w:rPr>
          <w:rFonts w:ascii="Times New Roman" w:hAnsi="Times New Roman" w:cs="Times New Roman"/>
          <w:sz w:val="24"/>
          <w:szCs w:val="24"/>
        </w:rPr>
        <w:t>Тендерная комиссия признает внесенное обеспечение заявки на участие в тендере соответствующей требованиям настоящей ТД в случае внесения обеспечения заявки на участие в тендере в размере одного и более процентов от суммы.</w:t>
      </w:r>
    </w:p>
    <w:p w14:paraId="5E6FA70E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1" w:name="bookmark=id.2kfwhfy" w:colFirst="0" w:colLast="0"/>
      <w:bookmarkEnd w:id="81"/>
      <w:r w:rsidRPr="00176293">
        <w:rPr>
          <w:rFonts w:ascii="Times New Roman" w:hAnsi="Times New Roman" w:cs="Times New Roman"/>
          <w:sz w:val="24"/>
          <w:szCs w:val="24"/>
        </w:rPr>
        <w:t>Потенциальный поставщик не признается участником тендера, если:</w:t>
      </w:r>
    </w:p>
    <w:p w14:paraId="7C68B2C0" w14:textId="77777777" w:rsidR="000431BE" w:rsidRPr="00176293" w:rsidRDefault="000431BE" w:rsidP="000431B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2" w:name="bookmark=id.zl6rnr" w:colFirst="0" w:colLast="0"/>
      <w:bookmarkEnd w:id="82"/>
      <w:r w:rsidRPr="00176293">
        <w:rPr>
          <w:rFonts w:ascii="Times New Roman" w:hAnsi="Times New Roman" w:cs="Times New Roman"/>
          <w:sz w:val="24"/>
          <w:szCs w:val="24"/>
        </w:rPr>
        <w:t>он и (или) его субподрядчик либо соисполнитель определены не соответствующими квалификационным требованиям;</w:t>
      </w:r>
      <w:bookmarkStart w:id="83" w:name="bookmark=id.3jkuabk" w:colFirst="0" w:colLast="0"/>
      <w:bookmarkEnd w:id="83"/>
    </w:p>
    <w:p w14:paraId="579E7AD1" w14:textId="77777777" w:rsidR="000431BE" w:rsidRPr="00176293" w:rsidRDefault="000431BE" w:rsidP="000431B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eastAsia="Times New Roman" w:hAnsi="Times New Roman" w:cs="Times New Roman"/>
          <w:sz w:val="24"/>
          <w:szCs w:val="24"/>
        </w:rPr>
        <w:t xml:space="preserve">имеет ограничения, связанные с участием в закупках, предусмотренные главой 6 Правил. </w:t>
      </w:r>
    </w:p>
    <w:p w14:paraId="75DA828F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По ограничениям, связанным с участием в закупках, предусмотренных подпунктом 1) пункта 22 главы 6 Правил, заявка на участие в тендере потенциального поставщика подлежит автоматическому отклонению веб-порталом. По ограничениям, связанным с участием в закупках, предусмотренных подпунктами 2) и 3) пункта 22 главы 6 Правил, тендерная комиссия рассматривает информацию на интернет-ресурсах соответствующих уполномоченных органов;</w:t>
      </w:r>
    </w:p>
    <w:p w14:paraId="5ACF9199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4" w:name="bookmark=id.1yq4kjd" w:colFirst="0" w:colLast="0"/>
      <w:bookmarkEnd w:id="84"/>
      <w:r w:rsidRPr="00176293">
        <w:rPr>
          <w:rFonts w:ascii="Times New Roman" w:hAnsi="Times New Roman" w:cs="Times New Roman"/>
          <w:sz w:val="24"/>
          <w:szCs w:val="24"/>
        </w:rPr>
        <w:t>3) его заявка на участие в тендере определена не соответствующей требованиям ТД, в том числе, если он не представил обеспечение заявки на участие в тендере в соответствии с требованиями Правил.</w:t>
      </w:r>
    </w:p>
    <w:p w14:paraId="681178EA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5" w:name="bookmark=id.4ips376" w:colFirst="0" w:colLast="0"/>
      <w:bookmarkEnd w:id="85"/>
      <w:r w:rsidRPr="00176293">
        <w:rPr>
          <w:rFonts w:ascii="Times New Roman" w:hAnsi="Times New Roman" w:cs="Times New Roman"/>
          <w:sz w:val="24"/>
          <w:szCs w:val="24"/>
        </w:rPr>
        <w:t>Тендерная комиссия при повторном рассмотрении заявок на участие в тендере не отклоняет потенциальных поставщиков по основаниям, не предусмотренным в протоколе предварительного допуска.</w:t>
      </w:r>
    </w:p>
    <w:p w14:paraId="01589D27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Тендерная комиссия при формировании протокола об итогах закупок способом тендера определяет условные скидки в соответствии с критериями, предусмотренными в ТД в соответствии с Правилами, применительно к каждому потенциальному поставщику, представившему заявку на участие в тендере, за исключением случаев, когда на участие в тендере представлена одна заявка.</w:t>
      </w:r>
    </w:p>
    <w:p w14:paraId="3F91831C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Порядок расчета критериев, влияющих на конкурсное ценовое предложение, определяется Правилами.</w:t>
      </w:r>
      <w:bookmarkStart w:id="86" w:name="bookmark=id.3x006al" w:colFirst="0" w:colLast="0"/>
      <w:bookmarkEnd w:id="86"/>
      <w:r w:rsidRPr="00176293">
        <w:rPr>
          <w:rFonts w:ascii="Times New Roman" w:hAnsi="Times New Roman" w:cs="Times New Roman"/>
          <w:sz w:val="24"/>
          <w:szCs w:val="24"/>
        </w:rPr>
        <w:t xml:space="preserve">      </w:t>
      </w:r>
    </w:p>
    <w:p w14:paraId="4C5FADE0" w14:textId="77777777" w:rsidR="000431BE" w:rsidRPr="00176293" w:rsidRDefault="000431BE" w:rsidP="000431BE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Процентное влияние на условную цену за наличие опыта работы товаров и услуг определяется в соответствии с приложениями 15 и 16 к тендерной документации.</w:t>
      </w:r>
      <w:bookmarkStart w:id="87" w:name="bookmark=id.2c5agie" w:colFirst="0" w:colLast="0"/>
      <w:bookmarkEnd w:id="87"/>
      <w:r w:rsidRPr="00176293">
        <w:rPr>
          <w:rFonts w:ascii="Times New Roman" w:hAnsi="Times New Roman" w:cs="Times New Roman"/>
          <w:sz w:val="24"/>
          <w:szCs w:val="24"/>
        </w:rPr>
        <w:t>     </w:t>
      </w:r>
    </w:p>
    <w:p w14:paraId="0D9E547A" w14:textId="77777777" w:rsidR="000431BE" w:rsidRPr="00176293" w:rsidRDefault="000431BE" w:rsidP="000431BE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Процентное влияние на условную цену за наличие опыта работы определяется в соответствии с приложениями 13 и 14 к тендерной документации.</w:t>
      </w:r>
      <w:bookmarkStart w:id="88" w:name="bookmark=id.rakqq7" w:colFirst="0" w:colLast="0"/>
      <w:bookmarkEnd w:id="88"/>
    </w:p>
    <w:p w14:paraId="0E1B8798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В случае непредставления потенциальным поставщиком документов, подтверждающих данные критерии, тендерная комиссия не применяет к такому потенциальному поставщику соответствующую условную скидку. Условия, предложенные потенциальным поставщиком для применения условных скидок, включаются в договор.</w:t>
      </w:r>
    </w:p>
    <w:p w14:paraId="512D7955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Допускается несоответствие технической спецификации на товары, работы и услуги потенциального поставщика технической спецификации товары, работы и услуги, указанной в ТД, если предлагаются более лучшие функциональные технические, эксплуатационные и качественные характеристики товаров (услуг), технологические решения и (или) выполнение работ из лучших материалов.</w:t>
      </w:r>
    </w:p>
    <w:p w14:paraId="589484AC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lastRenderedPageBreak/>
        <w:t>При рассмотрении вопроса наличия опыта работы потенциального поставщика, участвующего в тендере, тендерная комиссия рассматривает опыт работы только на рынке поставки товара, выполнения работ и оказания услуг, приобретаемых на данном тендере, в том числе по схожим видам товаром, работ и услуг.</w:t>
      </w:r>
    </w:p>
    <w:p w14:paraId="54B2AFAC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Критерий – функциональные, технические, качественные и эксплуатационные характеристики товаров и (или) расходы на эксплуатацию, техническое обслуживание и ремонт закупаемых товаров, применяется в соответствии с заключением экспертной комиссией либо эксперта (при его наличии). Суммарное процентное влияние на условную цену заявки на участие в тендере данного критерия не должно превышать десять процентов.</w:t>
      </w:r>
    </w:p>
    <w:p w14:paraId="660A369E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9" w:name="bookmark=id.2pkgchf" w:colFirst="0" w:colLast="0"/>
      <w:bookmarkEnd w:id="89"/>
      <w:r w:rsidRPr="00176293">
        <w:rPr>
          <w:rFonts w:ascii="Times New Roman" w:hAnsi="Times New Roman" w:cs="Times New Roman"/>
          <w:sz w:val="24"/>
          <w:szCs w:val="24"/>
        </w:rPr>
        <w:t>В случае, если функциональные характеристики товаров в технической спецификации, предложенной потенциальными поставщиками в заявке на участие в тендере, превышают пределы возможностей товаров, установленных в технической спецификации ТД, экспертная комиссия либо эксперт устанавливают ноль целых пять десятых процента (0,5 %) за каждую возможность. При этом общее суммарное выражение не должно превышать трех процентов (3%).</w:t>
      </w:r>
    </w:p>
    <w:p w14:paraId="30DE4323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0" w:name="bookmark=id.14pqmp8" w:colFirst="0" w:colLast="0"/>
      <w:bookmarkEnd w:id="90"/>
      <w:r w:rsidRPr="00176293">
        <w:rPr>
          <w:rFonts w:ascii="Times New Roman" w:hAnsi="Times New Roman" w:cs="Times New Roman"/>
          <w:sz w:val="24"/>
          <w:szCs w:val="24"/>
        </w:rPr>
        <w:t>В случае, если технические характеристики товаров в технической спецификации, предложенной потенциальными поставщиками в заявке на участие в тендере, превышают параметры товаров, установленных в технической спецификации ТД, тендерная комиссия устанавливает ноль целых пять десятых процента (0,5 %) за каждый превышенный параметр. При этом общее суммарное выражение не должно превышать трех процентов (3%).</w:t>
      </w:r>
    </w:p>
    <w:p w14:paraId="59C2533B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1" w:name="bookmark=id.3ope5d1" w:colFirst="0" w:colLast="0"/>
      <w:bookmarkEnd w:id="91"/>
      <w:r w:rsidRPr="00176293">
        <w:rPr>
          <w:rFonts w:ascii="Times New Roman" w:hAnsi="Times New Roman" w:cs="Times New Roman"/>
          <w:sz w:val="24"/>
          <w:szCs w:val="24"/>
        </w:rPr>
        <w:t>В случае, если качественные характеристики товаров в технической спецификации, предложенной потенциальными поставщиками в заявке на участие в тендере, превышают требования и назначение товара, которые установлены в технической спецификации ТД, тендерная комиссия устанавливает пять процентов (5%) за данную характеристику.</w:t>
      </w:r>
    </w:p>
    <w:p w14:paraId="0EFFDD25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2" w:name="bookmark=id.23uofku" w:colFirst="0" w:colLast="0"/>
      <w:bookmarkEnd w:id="92"/>
      <w:r w:rsidRPr="00176293">
        <w:rPr>
          <w:rFonts w:ascii="Times New Roman" w:hAnsi="Times New Roman" w:cs="Times New Roman"/>
          <w:sz w:val="24"/>
          <w:szCs w:val="24"/>
        </w:rPr>
        <w:t>В случае, если эксплуатационные характеристики товаров (срок эксплуатации, условия транспортировки, хранения, расходы на эксплуатацию, техническое обслуживание и ремонт) в технической спецификации, предложенной потенциальными поставщиками в заявке на участие в тендере, превышают условия, установленные в технической спецификации ТД, тендерная комиссия устанавливает ноль целых пять десятых процента (0,5 %) за каждое превышенное условие. При этом общее суммарное выражение не должно превышать трех процентов (3%).</w:t>
      </w:r>
    </w:p>
    <w:p w14:paraId="08D39EB3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3" w:name="bookmark=id.izypsn" w:colFirst="0" w:colLast="0"/>
      <w:bookmarkEnd w:id="93"/>
      <w:r w:rsidRPr="00176293">
        <w:rPr>
          <w:rFonts w:ascii="Times New Roman" w:hAnsi="Times New Roman" w:cs="Times New Roman"/>
          <w:sz w:val="24"/>
          <w:szCs w:val="24"/>
        </w:rPr>
        <w:t>Заявка на участие в тендере признается отвечающей требованиям ТД, если в ней присутствуют грамматические или арифметические ошибки, которые можно исправить, не затрагивая существа представленной заявки на участие в тендере.</w:t>
      </w:r>
      <w:bookmarkStart w:id="94" w:name="bookmark=id.32zm8gg" w:colFirst="0" w:colLast="0"/>
      <w:bookmarkEnd w:id="94"/>
      <w:r w:rsidRPr="001762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7BECBB" w14:textId="77777777" w:rsidR="000431BE" w:rsidRPr="00176293" w:rsidRDefault="000431BE" w:rsidP="000431BE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tab/>
        <w:t>7. Оценка и сопоставление тендерных ценовых предложений и определение победителя тендера</w:t>
      </w:r>
      <w:bookmarkStart w:id="95" w:name="bookmark=id.1i4wio9" w:colFirst="0" w:colLast="0"/>
      <w:bookmarkEnd w:id="95"/>
    </w:p>
    <w:p w14:paraId="62358225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Тендерное ценовое предложение вскрывается веб-порталом автоматически по итогам рассмотрения заявки на участие в тендере на предмет соответствия квалификационным требованиям и требованиям ТД.</w:t>
      </w:r>
    </w:p>
    <w:p w14:paraId="39CEB8D5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Веб-порталом производятся автоматическая оценка и сопоставление тендерных ценовых предложений участников тендера:</w:t>
      </w:r>
    </w:p>
    <w:p w14:paraId="4A9592BA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6" w:name="bookmark=id.2h9ubjv" w:colFirst="0" w:colLast="0"/>
      <w:bookmarkEnd w:id="96"/>
      <w:r w:rsidRPr="00176293">
        <w:rPr>
          <w:rFonts w:ascii="Times New Roman" w:hAnsi="Times New Roman" w:cs="Times New Roman"/>
          <w:sz w:val="24"/>
          <w:szCs w:val="24"/>
        </w:rPr>
        <w:t>рассчитывается демпинговая цена, определяемая в соответствии с Правилами;</w:t>
      </w:r>
    </w:p>
    <w:p w14:paraId="672AD11F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7" w:name="bookmark=id.wf4lro" w:colFirst="0" w:colLast="0"/>
      <w:bookmarkEnd w:id="97"/>
      <w:r w:rsidRPr="00176293">
        <w:rPr>
          <w:rFonts w:ascii="Times New Roman" w:hAnsi="Times New Roman" w:cs="Times New Roman"/>
          <w:sz w:val="24"/>
          <w:szCs w:val="24"/>
        </w:rPr>
        <w:t>сопоставляются условные цены участников тендера, определяется победитель тендера на основе наименьшей условной цены, также потенциальный поставщик, занявший второе место на основе цены, следующей после наименьшей условной цены;</w:t>
      </w:r>
    </w:p>
    <w:p w14:paraId="70A56D26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8" w:name="bookmark=id.3ges4fh" w:colFirst="0" w:colLast="0"/>
      <w:bookmarkEnd w:id="98"/>
      <w:r w:rsidRPr="00176293">
        <w:rPr>
          <w:rFonts w:ascii="Times New Roman" w:hAnsi="Times New Roman" w:cs="Times New Roman"/>
          <w:sz w:val="24"/>
          <w:szCs w:val="24"/>
        </w:rPr>
        <w:t>Результаты оценки и сопоставления тендерных ценовых предложений размещаются в протоколе об итогах закупок способом тендера.</w:t>
      </w:r>
      <w:bookmarkStart w:id="99" w:name="bookmark=id.1vk2ena" w:colFirst="0" w:colLast="0"/>
      <w:bookmarkEnd w:id="99"/>
    </w:p>
    <w:p w14:paraId="1559314F" w14:textId="77777777" w:rsidR="000431BE" w:rsidRPr="00176293" w:rsidRDefault="000431BE" w:rsidP="000431BE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t>8. Возврат обеспечения заявок на участие в тендере</w:t>
      </w:r>
      <w:bookmarkStart w:id="100" w:name="bookmark=id.4fjpxb3" w:colFirst="0" w:colLast="0"/>
      <w:bookmarkEnd w:id="100"/>
    </w:p>
    <w:p w14:paraId="19C569C3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lastRenderedPageBreak/>
        <w:t>Организатор возвращает потенциальному поставщику обеспечение заявки на участие в тендере, внесенное в виде электронной банковской гарантии, в течение трех рабочих дней со дня наступления одного из следующих случаев:</w:t>
      </w:r>
    </w:p>
    <w:p w14:paraId="45770AF2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1" w:name="bookmark=id.2up07iw" w:colFirst="0" w:colLast="0"/>
      <w:bookmarkEnd w:id="101"/>
      <w:r w:rsidRPr="00176293">
        <w:rPr>
          <w:rFonts w:ascii="Times New Roman" w:hAnsi="Times New Roman" w:cs="Times New Roman"/>
          <w:sz w:val="24"/>
          <w:szCs w:val="24"/>
        </w:rPr>
        <w:t>1) размещения протокола вскрытия в случаях отзыва данным потенциальным поставщиком своей заявки на участие в тендере до истечения окончательного срока представления заявок на участие в тендере;</w:t>
      </w:r>
    </w:p>
    <w:p w14:paraId="02EBCD18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2" w:name="bookmark=id.19uahqp" w:colFirst="0" w:colLast="0"/>
      <w:bookmarkEnd w:id="102"/>
      <w:r w:rsidRPr="00176293">
        <w:rPr>
          <w:rFonts w:ascii="Times New Roman" w:hAnsi="Times New Roman" w:cs="Times New Roman"/>
          <w:sz w:val="24"/>
          <w:szCs w:val="24"/>
        </w:rPr>
        <w:t>2) подписания протокола об итогах закупок способом тендера. Указанный случай не распространяется на участника тендера, определенного победителем тендера;</w:t>
      </w:r>
    </w:p>
    <w:p w14:paraId="2B27C9C4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3" w:name="bookmark=id.3tty0ei" w:colFirst="0" w:colLast="0"/>
      <w:bookmarkEnd w:id="103"/>
      <w:r w:rsidRPr="00176293">
        <w:rPr>
          <w:rFonts w:ascii="Times New Roman" w:hAnsi="Times New Roman" w:cs="Times New Roman"/>
          <w:sz w:val="24"/>
          <w:szCs w:val="24"/>
        </w:rPr>
        <w:t>3) подписания потенциальным поставщиком договора о закупках и внесения им обеспечения исполнения договора.</w:t>
      </w:r>
    </w:p>
    <w:p w14:paraId="307438F3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4" w:name="bookmark=id.28z8amb" w:colFirst="0" w:colLast="0"/>
      <w:bookmarkEnd w:id="104"/>
      <w:r w:rsidRPr="00176293">
        <w:rPr>
          <w:rFonts w:ascii="Times New Roman" w:hAnsi="Times New Roman" w:cs="Times New Roman"/>
          <w:sz w:val="24"/>
          <w:szCs w:val="24"/>
        </w:rPr>
        <w:t>Обеспечение заявки на участие в тендере, не возвращается организатором в случаях, если:</w:t>
      </w:r>
    </w:p>
    <w:p w14:paraId="75B99D76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5" w:name="bookmark=id.o4iku4" w:colFirst="0" w:colLast="0"/>
      <w:bookmarkEnd w:id="105"/>
      <w:r w:rsidRPr="00176293">
        <w:rPr>
          <w:rFonts w:ascii="Times New Roman" w:hAnsi="Times New Roman" w:cs="Times New Roman"/>
          <w:sz w:val="24"/>
          <w:szCs w:val="24"/>
        </w:rPr>
        <w:t>1) потенциальный поставщик, определенный победителем тендера, уклонился от заключения договора о закупках;</w:t>
      </w:r>
    </w:p>
    <w:p w14:paraId="6CDABA3D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bookmark=id.38463hx" w:colFirst="0" w:colLast="0"/>
      <w:bookmarkEnd w:id="106"/>
      <w:r w:rsidRPr="00176293">
        <w:rPr>
          <w:rFonts w:ascii="Times New Roman" w:hAnsi="Times New Roman" w:cs="Times New Roman"/>
          <w:sz w:val="24"/>
          <w:szCs w:val="24"/>
        </w:rPr>
        <w:t>2) победитель тендера, заключив договор, не исполнил либо ненадлежащим образом исполнил, в том числе несвоевременно исполнил требования, установленные ТД о внесении и (или) сроках внесения обеспечения исполнения договор.</w:t>
      </w:r>
    </w:p>
    <w:p w14:paraId="1E27B876" w14:textId="77777777" w:rsidR="000431BE" w:rsidRPr="00176293" w:rsidRDefault="000431BE" w:rsidP="000431BE">
      <w:pPr>
        <w:tabs>
          <w:tab w:val="left" w:pos="993"/>
        </w:tabs>
        <w:ind w:firstLine="567"/>
        <w:rPr>
          <w:rFonts w:ascii="Times New Roman" w:hAnsi="Times New Roman" w:cs="Times New Roman"/>
          <w:sz w:val="24"/>
          <w:szCs w:val="24"/>
        </w:rPr>
      </w:pPr>
      <w:bookmarkStart w:id="107" w:name="bookmark=id.1n9gdpq" w:colFirst="0" w:colLast="0"/>
      <w:bookmarkEnd w:id="107"/>
      <w:r w:rsidRPr="00176293">
        <w:rPr>
          <w:rFonts w:ascii="Times New Roman" w:hAnsi="Times New Roman" w:cs="Times New Roman"/>
          <w:b/>
          <w:sz w:val="24"/>
          <w:szCs w:val="24"/>
        </w:rPr>
        <w:t>9. Договор по итогам тендера</w:t>
      </w:r>
    </w:p>
    <w:p w14:paraId="74DC5BE8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8" w:name="bookmark=id.4793wdj" w:colFirst="0" w:colLast="0"/>
      <w:bookmarkEnd w:id="108"/>
      <w:r w:rsidRPr="00176293">
        <w:rPr>
          <w:rFonts w:ascii="Times New Roman" w:hAnsi="Times New Roman" w:cs="Times New Roman"/>
          <w:sz w:val="24"/>
          <w:szCs w:val="24"/>
        </w:rPr>
        <w:t>Договор заключается между заказчиком и поставщиком, за исключением случаев, предусмотренных Правилами.</w:t>
      </w:r>
    </w:p>
    <w:p w14:paraId="44BED9B4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9" w:name="bookmark=id.2mee6lc" w:colFirst="0" w:colLast="0"/>
      <w:bookmarkEnd w:id="109"/>
      <w:r w:rsidRPr="00176293">
        <w:rPr>
          <w:rFonts w:ascii="Times New Roman" w:hAnsi="Times New Roman" w:cs="Times New Roman"/>
          <w:sz w:val="24"/>
          <w:szCs w:val="24"/>
        </w:rPr>
        <w:t>Заказчик направляет победителю проект договора, составленный в соответствии с типовым договором, за исключением лица, имеющего ограничения, предусмотренные подпунктом 1) пункта 22 главы 6 Правил, определяемые веб-порталом автоматически, в течение пяти рабочих дней со дня протокола об итогах закупок способом тендера.</w:t>
      </w:r>
    </w:p>
    <w:p w14:paraId="68B2A322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0" w:name="bookmark=id.11jogt5" w:colFirst="0" w:colLast="0"/>
      <w:bookmarkEnd w:id="110"/>
      <w:r w:rsidRPr="00176293">
        <w:rPr>
          <w:rFonts w:ascii="Times New Roman" w:hAnsi="Times New Roman" w:cs="Times New Roman"/>
          <w:sz w:val="24"/>
          <w:szCs w:val="24"/>
        </w:rPr>
        <w:t xml:space="preserve"> В случаях, когда процедуры выбора поставщика, в том числе процедуры обжалования итогов закупок, проведенных в рамках предварительного годового плана закупок, завершены до утверждения соответствующего бюджета (плана развития, индивидуального плана финансирования) проект договора направляется победителю в течение пяти рабочих дней со дня утверждения соответствующего бюджета (плана развития, индивидуального плана финансирования).</w:t>
      </w:r>
    </w:p>
    <w:p w14:paraId="282939E7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Проект договора подписывается (удостоверяется) победителем тендера в течение трех рабочих дней со дня его поступления.</w:t>
      </w:r>
    </w:p>
    <w:p w14:paraId="509F11A2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Заказчик в течение пяти рабочих дней со дня протокола об итогах закупок способом тендера, направляет на согласование проект договора для подтверждений сведений о лице, подписывающем договор, и реквизитах поставщика для оформления договора.</w:t>
      </w:r>
    </w:p>
    <w:p w14:paraId="01744EF8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Потенциальный поставщик в течение трех рабочих дней со дня получения соответствующего проекта договора заполняет и подтверждает сведения о лице, подписывающем договор, и реквизиты поставщика.</w:t>
      </w:r>
      <w:bookmarkStart w:id="111" w:name="bookmark=id.2ztk2kd" w:colFirst="0" w:colLast="0"/>
      <w:bookmarkEnd w:id="111"/>
      <w:r w:rsidRPr="001762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062EC6" w14:textId="77777777" w:rsidR="000431BE" w:rsidRPr="00176293" w:rsidRDefault="000431BE" w:rsidP="000431B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ab/>
        <w:t>В случае отсутствия подтверждения потенциального поставщика сведений о лице, подписывающем договор, и его реквизитов, заказчик подписывает договор в соответствии с регистрационными данными потенциального поставщика, размещенными на веб-портале.</w:t>
      </w:r>
      <w:bookmarkStart w:id="112" w:name="bookmark=id.1eyucs6" w:colFirst="0" w:colLast="0"/>
      <w:bookmarkEnd w:id="112"/>
    </w:p>
    <w:p w14:paraId="163D41FE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Заказчик не позднее одного рабочего дня со дня истечения срока подтверждения потенциальным поставщиком сведений в соответствии с Правилами, формирует подписанный (удостоверенный) проект договора, и направляет для подписания потенциальному поставщику.</w:t>
      </w:r>
    </w:p>
    <w:p w14:paraId="471966F8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Поставщик подписывает (удостоверяет) договор в сроки, установленные Правилами.</w:t>
      </w:r>
    </w:p>
    <w:p w14:paraId="34900CB0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Если потенциальный поставщик, определенный победителем, не подписал в установленные сроки проект договора, заказчик в течение двух рабочих дней со дня уклонения победителя от заключения договора направляет потенциальному поставщику, занявшему второе место, подписанный (удостоверенный) проект договора. Проект договора подписывается (удостоверяется) потенциальным поставщиком, занявшим второе место, в течение трех рабочих дней со дня представления ему проекта договора.</w:t>
      </w:r>
      <w:bookmarkStart w:id="113" w:name="bookmark=id.t92fvl" w:colFirst="0" w:colLast="0"/>
      <w:bookmarkEnd w:id="113"/>
    </w:p>
    <w:p w14:paraId="1543988D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lastRenderedPageBreak/>
        <w:t>Если потенциальный поставщик, занявший второе место, не подписал в установленный срок подписанный заказчиком договор, заказчик осуществляет повторные закупки.</w:t>
      </w:r>
      <w:bookmarkStart w:id="114" w:name="bookmark=id.3d8pyje" w:colFirst="0" w:colLast="0"/>
      <w:bookmarkEnd w:id="114"/>
      <w:r w:rsidRPr="00176293">
        <w:rPr>
          <w:rFonts w:ascii="Times New Roman" w:hAnsi="Times New Roman" w:cs="Times New Roman"/>
          <w:sz w:val="24"/>
          <w:szCs w:val="24"/>
        </w:rPr>
        <w:t xml:space="preserve">      </w:t>
      </w:r>
    </w:p>
    <w:p w14:paraId="5D40202E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Поставщик в течение десяти рабочих дней со дня заключения договора вносит обеспечение исполнения договора.</w:t>
      </w:r>
    </w:p>
    <w:p w14:paraId="001F5F14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Размер обеспечения исполнения договора устанавливается организатором закупок в размере трех процентов от общей суммы договора.</w:t>
      </w:r>
    </w:p>
    <w:p w14:paraId="4E8F37FD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5" w:name="bookmark=id.4cdnrf0" w:colFirst="0" w:colLast="0"/>
      <w:bookmarkEnd w:id="115"/>
      <w:r w:rsidRPr="00176293">
        <w:rPr>
          <w:rFonts w:ascii="Times New Roman" w:hAnsi="Times New Roman" w:cs="Times New Roman"/>
          <w:sz w:val="24"/>
          <w:szCs w:val="24"/>
        </w:rPr>
        <w:t>В случае, если договором предусмотрена выплата аванса, поставщик дополнительно к обеспечению исполнения договора вносит обеспечение аванса в размере, равном авансу.</w:t>
      </w:r>
    </w:p>
    <w:p w14:paraId="6763C7D1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bookmark=id.2riy1mt" w:colFirst="0" w:colLast="0"/>
      <w:bookmarkEnd w:id="116"/>
      <w:r w:rsidRPr="00176293">
        <w:rPr>
          <w:rFonts w:ascii="Times New Roman" w:hAnsi="Times New Roman" w:cs="Times New Roman"/>
          <w:sz w:val="24"/>
          <w:szCs w:val="24"/>
        </w:rPr>
        <w:t>Поставщик вправе отказаться от полной суммы аванса либо от части аванса. В случае частичного отказа от аванса поставщик вносит обеспечение аванса в размере, равном части аванса.</w:t>
      </w:r>
    </w:p>
    <w:p w14:paraId="79F57C28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7" w:name="bookmark=id.16o8bum" w:colFirst="0" w:colLast="0"/>
      <w:bookmarkEnd w:id="117"/>
      <w:r w:rsidRPr="00176293">
        <w:rPr>
          <w:rFonts w:ascii="Times New Roman" w:hAnsi="Times New Roman" w:cs="Times New Roman"/>
          <w:sz w:val="24"/>
          <w:szCs w:val="24"/>
        </w:rPr>
        <w:t>По мере исполнения обязательств по договору заказчик по письменному уведомлению поставщика уменьшает размер обеспечения исполнения аванса пропорционально выполненным обязательствам, предусмотренным договором.</w:t>
      </w:r>
    </w:p>
    <w:p w14:paraId="59A90590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В случае заключения договора со сроком действия более одного финансового года размер обеспечения исполнения договора на текущий финансовый год исчисляется исходя из годовой суммы договора, предусмотренной в соответствующем финансовом году.</w:t>
      </w:r>
    </w:p>
    <w:p w14:paraId="4447490B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8" w:name="bookmark=id.25t64q8" w:colFirst="0" w:colLast="0"/>
      <w:bookmarkEnd w:id="118"/>
      <w:r w:rsidRPr="00176293">
        <w:rPr>
          <w:rFonts w:ascii="Times New Roman" w:hAnsi="Times New Roman" w:cs="Times New Roman"/>
          <w:sz w:val="24"/>
          <w:szCs w:val="24"/>
        </w:rPr>
        <w:t>Поставщик могут выбрать один из следующих видов обеспечения исполнения договора:</w:t>
      </w:r>
    </w:p>
    <w:p w14:paraId="7DC9FBC4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9" w:name="bookmark=id.kygey1" w:colFirst="0" w:colLast="0"/>
      <w:bookmarkEnd w:id="119"/>
      <w:r w:rsidRPr="00176293">
        <w:rPr>
          <w:rFonts w:ascii="Times New Roman" w:hAnsi="Times New Roman" w:cs="Times New Roman"/>
          <w:sz w:val="24"/>
          <w:szCs w:val="24"/>
        </w:rPr>
        <w:t>1) гарантийный денежный взнос, который вносится на банковский счет заказчика;</w:t>
      </w:r>
    </w:p>
    <w:p w14:paraId="48CC8710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0" w:name="bookmark=id.34y3xlu" w:colFirst="0" w:colLast="0"/>
      <w:bookmarkEnd w:id="120"/>
      <w:r w:rsidRPr="00176293">
        <w:rPr>
          <w:rFonts w:ascii="Times New Roman" w:hAnsi="Times New Roman" w:cs="Times New Roman"/>
          <w:sz w:val="24"/>
          <w:szCs w:val="24"/>
        </w:rPr>
        <w:t>2) банковскую гарантию, представляемую в форме электронного документа.</w:t>
      </w:r>
    </w:p>
    <w:p w14:paraId="69664A33" w14:textId="77777777" w:rsidR="000431BE" w:rsidRPr="00176293" w:rsidRDefault="000431BE" w:rsidP="000431B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1" w:name="bookmark=id.1k3e7tn" w:colFirst="0" w:colLast="0"/>
      <w:bookmarkEnd w:id="121"/>
      <w:r w:rsidRPr="00176293">
        <w:rPr>
          <w:rFonts w:ascii="Times New Roman" w:hAnsi="Times New Roman" w:cs="Times New Roman"/>
          <w:sz w:val="24"/>
          <w:szCs w:val="24"/>
        </w:rPr>
        <w:t>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договору.</w:t>
      </w:r>
    </w:p>
    <w:p w14:paraId="14397B1E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2" w:name="bookmark=id.4431qhg" w:colFirst="0" w:colLast="0"/>
      <w:bookmarkEnd w:id="122"/>
      <w:r w:rsidRPr="00176293">
        <w:rPr>
          <w:rFonts w:ascii="Times New Roman" w:hAnsi="Times New Roman" w:cs="Times New Roman"/>
          <w:sz w:val="24"/>
          <w:szCs w:val="24"/>
        </w:rPr>
        <w:t>Поставщик не совершает действия, приводящие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договору.</w:t>
      </w:r>
    </w:p>
    <w:p w14:paraId="7C34F9A6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Обеспечение исполнения договора, не возвращается организатором поставщику в случае расторжения договора в связи с неисполнением либо ненадлежащим исполнением поставщиком договорных обязательств.</w:t>
      </w:r>
    </w:p>
    <w:p w14:paraId="175A47A6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Минимальный срок поставки товаров, выполнения работ, оказания услуг по договору составляет не менее срока, затрачиваемого на поставку товара, в том числе его изготовление (производство), доставку, выполнение работы, оказание услуги, но не менее пятнадцати календарных дней.</w:t>
      </w:r>
    </w:p>
    <w:p w14:paraId="7D7B65F8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В случае если потенциальный поставщик, признанный победителем, в сроки, установленные Правилами, не представил заказчику подписанный договор или, заключив договор, не внес обеспечение исполнения договора то такой потенциальный поставщик признается уклонившимся от заключения договора.</w:t>
      </w:r>
    </w:p>
    <w:p w14:paraId="0203E3EB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В случае признания потенциального поставщика, определенного победителем, уклонившимся от заключения договора, организатор удерживает внесенное им обеспечение заявки на участие в тендере.</w:t>
      </w:r>
      <w:bookmarkStart w:id="123" w:name="bookmark=id.4hi7mgh" w:colFirst="0" w:colLast="0"/>
      <w:bookmarkEnd w:id="123"/>
      <w:r w:rsidRPr="001762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4B558E" w14:textId="77777777" w:rsidR="000431BE" w:rsidRPr="00176293" w:rsidRDefault="000431BE" w:rsidP="000431BE">
      <w:pPr>
        <w:pStyle w:val="a3"/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t>10. Требование к потенциальным поставщикам в части наличия опыта работы</w:t>
      </w:r>
      <w:bookmarkStart w:id="124" w:name="bookmark=id.2wnhwoa" w:colFirst="0" w:colLast="0"/>
      <w:bookmarkEnd w:id="124"/>
    </w:p>
    <w:p w14:paraId="671E28B7" w14:textId="77777777" w:rsidR="000431BE" w:rsidRPr="00176293" w:rsidRDefault="000431BE" w:rsidP="000431BE">
      <w:pPr>
        <w:pStyle w:val="a3"/>
        <w:numPr>
          <w:ilvl w:val="3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Квалификационные требования к потенциальным поставщикам в части наличия опыта работы на рынке закупаемых товаров, работ, услуг устанавливаются в случаях, предусмотренных Правилами.</w:t>
      </w:r>
    </w:p>
    <w:p w14:paraId="3951F5AC" w14:textId="19B6C06C" w:rsidR="004A02E4" w:rsidRDefault="004A02E4"/>
    <w:p w14:paraId="1300AD47" w14:textId="1C043F8E" w:rsidR="00A654CE" w:rsidRDefault="00A654CE"/>
    <w:p w14:paraId="6A06FE5B" w14:textId="2958C5BF" w:rsidR="00A654CE" w:rsidRDefault="00A654CE"/>
    <w:p w14:paraId="56067788" w14:textId="77777777" w:rsidR="00A654CE" w:rsidRPr="00176293" w:rsidRDefault="00A654CE" w:rsidP="00A654CE"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bookmarkStart w:id="125" w:name="_Toc130806934"/>
      <w:r w:rsidRPr="0017629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  <w:r w:rsidRPr="00176293">
        <w:rPr>
          <w:rFonts w:ascii="Times New Roman" w:hAnsi="Times New Roman" w:cs="Times New Roman"/>
          <w:sz w:val="24"/>
          <w:szCs w:val="24"/>
        </w:rPr>
        <w:br/>
        <w:t>к тендерной документации</w:t>
      </w:r>
      <w:bookmarkEnd w:id="125"/>
    </w:p>
    <w:p w14:paraId="51246F0D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7DC52CF8" w14:textId="77777777" w:rsidR="00A654CE" w:rsidRPr="00176293" w:rsidRDefault="00A654CE" w:rsidP="00A654CE">
      <w:pPr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t>Условия поставки товаров, выполнения работ, оказания услуг</w:t>
      </w:r>
      <w:r w:rsidRPr="00176293">
        <w:rPr>
          <w:rFonts w:ascii="Times New Roman" w:hAnsi="Times New Roman" w:cs="Times New Roman"/>
          <w:sz w:val="24"/>
          <w:szCs w:val="24"/>
        </w:rPr>
        <w:br/>
      </w:r>
      <w:r w:rsidRPr="00176293">
        <w:rPr>
          <w:rFonts w:ascii="Times New Roman" w:hAnsi="Times New Roman" w:cs="Times New Roman"/>
          <w:b/>
          <w:sz w:val="24"/>
          <w:szCs w:val="24"/>
        </w:rPr>
        <w:t>(формируется на основе утвержденного годового плана)</w:t>
      </w:r>
    </w:p>
    <w:p w14:paraId="105B31D7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6" w:name="bookmark=id.3vsfpjw" w:colFirst="0" w:colLast="0"/>
      <w:bookmarkEnd w:id="126"/>
      <w:r w:rsidRPr="00176293">
        <w:rPr>
          <w:rFonts w:ascii="Times New Roman" w:hAnsi="Times New Roman" w:cs="Times New Roman"/>
          <w:sz w:val="24"/>
          <w:szCs w:val="24"/>
        </w:rPr>
        <w:t>      № тендера ______________________________</w:t>
      </w:r>
    </w:p>
    <w:p w14:paraId="1593AF71" w14:textId="0BB1621D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 xml:space="preserve">Наименование тендера </w:t>
      </w:r>
      <w:r w:rsidR="00966C59" w:rsidRPr="00966C59">
        <w:rPr>
          <w:rFonts w:ascii="Times New Roman" w:hAnsi="Times New Roman" w:cs="Times New Roman"/>
          <w:sz w:val="24"/>
          <w:szCs w:val="24"/>
        </w:rPr>
        <w:t>Услуги по запуску   акселерационных   программ   для   увеличения   компетенций   компаний предоставляющих   ИТ-услуги</w:t>
      </w:r>
      <w:proofErr w:type="gramStart"/>
      <w:r w:rsidR="00966C59" w:rsidRPr="00966C5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966C59" w:rsidRPr="00966C59">
        <w:rPr>
          <w:rFonts w:ascii="Times New Roman" w:hAnsi="Times New Roman" w:cs="Times New Roman"/>
          <w:sz w:val="24"/>
          <w:szCs w:val="24"/>
        </w:rPr>
        <w:t>сервисные   компании)   для   экспорта   (</w:t>
      </w:r>
      <w:proofErr w:type="spellStart"/>
      <w:r w:rsidR="00966C59" w:rsidRPr="00966C59">
        <w:rPr>
          <w:rFonts w:ascii="Times New Roman" w:hAnsi="Times New Roman" w:cs="Times New Roman"/>
          <w:sz w:val="24"/>
          <w:szCs w:val="24"/>
        </w:rPr>
        <w:t>Outsource</w:t>
      </w:r>
      <w:proofErr w:type="spellEnd"/>
      <w:r w:rsidR="00966C59" w:rsidRPr="00966C59">
        <w:rPr>
          <w:rFonts w:ascii="Times New Roman" w:hAnsi="Times New Roman" w:cs="Times New Roman"/>
          <w:sz w:val="24"/>
          <w:szCs w:val="24"/>
        </w:rPr>
        <w:t xml:space="preserve"> Accelerator)</w:t>
      </w:r>
    </w:p>
    <w:tbl>
      <w:tblPr>
        <w:tblW w:w="14884" w:type="dxa"/>
        <w:tblInd w:w="-6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560"/>
        <w:gridCol w:w="1669"/>
        <w:gridCol w:w="1166"/>
        <w:gridCol w:w="1294"/>
        <w:gridCol w:w="1682"/>
        <w:gridCol w:w="1985"/>
        <w:gridCol w:w="1984"/>
        <w:gridCol w:w="1560"/>
        <w:gridCol w:w="1417"/>
      </w:tblGrid>
      <w:tr w:rsidR="00A654CE" w:rsidRPr="00176293" w14:paraId="4D00FF2E" w14:textId="77777777" w:rsidTr="001113F9">
        <w:trPr>
          <w:trHeight w:val="30"/>
        </w:trPr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E4D94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30433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 заказчика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505C6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 (работы услуги) *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B5053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5605D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Количество, объем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E8BF4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Условия поставки (в соответствии с ИНКОТЕРМС 2010)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BE403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товаров, выполнения работ, оказания услуг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70ECC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Место поставки товаров, выполнения работ, оказания услуг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F7B6E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Размер авансового платежа, %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F0433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Сумма, выделенная по лоту, тенге</w:t>
            </w:r>
          </w:p>
        </w:tc>
      </w:tr>
      <w:tr w:rsidR="00A654CE" w:rsidRPr="00176293" w14:paraId="1E46D6C7" w14:textId="77777777" w:rsidTr="001113F9">
        <w:trPr>
          <w:trHeight w:val="30"/>
        </w:trPr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A5BB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CF9FB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EFA1B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DDB8B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C0F2E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F2D93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466C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6A174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CA07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55126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113F9" w:rsidRPr="00176293" w14:paraId="4C7288AF" w14:textId="77777777" w:rsidTr="00966C59">
        <w:trPr>
          <w:trHeight w:val="682"/>
        </w:trPr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A5E12" w14:textId="435A356E" w:rsidR="001113F9" w:rsidRPr="001113F9" w:rsidRDefault="001113F9" w:rsidP="001113F9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E7A0D9" w14:textId="2FB9B41B" w:rsidR="001113F9" w:rsidRPr="001113F9" w:rsidRDefault="001113F9" w:rsidP="001113F9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F9">
              <w:rPr>
                <w:rFonts w:ascii="Times New Roman" w:hAnsi="Times New Roman" w:cs="Times New Roman"/>
                <w:sz w:val="24"/>
                <w:szCs w:val="24"/>
              </w:rPr>
              <w:t>Корпоративный фонд «Международный технопарк IT - стартапов «</w:t>
            </w:r>
            <w:proofErr w:type="spellStart"/>
            <w:r w:rsidRPr="001113F9">
              <w:rPr>
                <w:rFonts w:ascii="Times New Roman" w:hAnsi="Times New Roman" w:cs="Times New Roman"/>
                <w:sz w:val="24"/>
                <w:szCs w:val="24"/>
              </w:rPr>
              <w:t>Astana</w:t>
            </w:r>
            <w:proofErr w:type="spellEnd"/>
            <w:r w:rsidRPr="00111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3F9">
              <w:rPr>
                <w:rFonts w:ascii="Times New Roman" w:hAnsi="Times New Roman" w:cs="Times New Roman"/>
                <w:sz w:val="24"/>
                <w:szCs w:val="24"/>
              </w:rPr>
              <w:t>Hub</w:t>
            </w:r>
            <w:proofErr w:type="spellEnd"/>
            <w:r w:rsidRPr="001113F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12632C" w14:textId="0E99837E" w:rsidR="001113F9" w:rsidRPr="001113F9" w:rsidRDefault="00966C59" w:rsidP="001113F9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59">
              <w:rPr>
                <w:rFonts w:ascii="Times New Roman" w:hAnsi="Times New Roman" w:cs="Times New Roman"/>
                <w:sz w:val="24"/>
                <w:szCs w:val="24"/>
              </w:rPr>
              <w:t>Услуги по запуску   акселерационных   программ   для   увеличения   компетенций   компаний предоставляющих   ИТ-услуги</w:t>
            </w:r>
            <w:proofErr w:type="gramStart"/>
            <w:r w:rsidRPr="00966C59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966C59">
              <w:rPr>
                <w:rFonts w:ascii="Times New Roman" w:hAnsi="Times New Roman" w:cs="Times New Roman"/>
                <w:sz w:val="24"/>
                <w:szCs w:val="24"/>
              </w:rPr>
              <w:t>сервисные   компании)   для   экспорта   (</w:t>
            </w:r>
            <w:proofErr w:type="spellStart"/>
            <w:r w:rsidRPr="00966C59">
              <w:rPr>
                <w:rFonts w:ascii="Times New Roman" w:hAnsi="Times New Roman" w:cs="Times New Roman"/>
                <w:sz w:val="24"/>
                <w:szCs w:val="24"/>
              </w:rPr>
              <w:t>Outsource</w:t>
            </w:r>
            <w:proofErr w:type="spellEnd"/>
            <w:r w:rsidRPr="00966C59">
              <w:rPr>
                <w:rFonts w:ascii="Times New Roman" w:hAnsi="Times New Roman" w:cs="Times New Roman"/>
                <w:sz w:val="24"/>
                <w:szCs w:val="24"/>
              </w:rPr>
              <w:t xml:space="preserve"> Accelerator)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736D9F" w14:textId="42DF7689" w:rsidR="001113F9" w:rsidRPr="001113F9" w:rsidRDefault="001113F9" w:rsidP="001113F9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F9"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12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41300D" w14:textId="46FB6419" w:rsidR="001113F9" w:rsidRPr="001113F9" w:rsidRDefault="001113F9" w:rsidP="001113F9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F9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6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DD1A8C" w14:textId="0E46A900" w:rsidR="001113F9" w:rsidRPr="001113F9" w:rsidRDefault="001113F9" w:rsidP="001113F9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502CB2" w14:textId="763C9C57" w:rsidR="001113F9" w:rsidRPr="001113F9" w:rsidRDefault="001113F9" w:rsidP="001113F9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F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технической спецификацией 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CF9F93" w14:textId="703F2764" w:rsidR="001113F9" w:rsidRPr="001113F9" w:rsidRDefault="001113F9" w:rsidP="001113F9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3F9">
              <w:rPr>
                <w:rFonts w:ascii="Times New Roman" w:hAnsi="Times New Roman" w:cs="Times New Roman"/>
                <w:sz w:val="24"/>
                <w:szCs w:val="24"/>
              </w:rPr>
              <w:t>г.Астана</w:t>
            </w:r>
            <w:proofErr w:type="spellEnd"/>
            <w:r w:rsidRPr="001113F9">
              <w:rPr>
                <w:rFonts w:ascii="Times New Roman" w:hAnsi="Times New Roman" w:cs="Times New Roman"/>
                <w:sz w:val="24"/>
                <w:szCs w:val="24"/>
              </w:rPr>
              <w:t xml:space="preserve"> Район Есиль, </w:t>
            </w:r>
            <w:proofErr w:type="spellStart"/>
            <w:r w:rsidRPr="001113F9">
              <w:rPr>
                <w:rFonts w:ascii="Times New Roman" w:hAnsi="Times New Roman" w:cs="Times New Roman"/>
                <w:sz w:val="24"/>
                <w:szCs w:val="24"/>
              </w:rPr>
              <w:t>Мангилик</w:t>
            </w:r>
            <w:proofErr w:type="spellEnd"/>
            <w:r w:rsidRPr="001113F9">
              <w:rPr>
                <w:rFonts w:ascii="Times New Roman" w:hAnsi="Times New Roman" w:cs="Times New Roman"/>
                <w:sz w:val="24"/>
                <w:szCs w:val="24"/>
              </w:rPr>
              <w:t xml:space="preserve"> Ел, 55/8 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29AE6F" w14:textId="705CAE40" w:rsidR="001113F9" w:rsidRPr="001113F9" w:rsidRDefault="001113F9" w:rsidP="001113F9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159E9C" w14:textId="3A8DE67E" w:rsidR="001113F9" w:rsidRPr="001113F9" w:rsidRDefault="00966C59" w:rsidP="001113F9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39 000 000</w:t>
            </w:r>
            <w:r w:rsidR="001113F9" w:rsidRPr="001113F9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14:paraId="60F27C63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7" w:name="bookmark=id.2axpzrp" w:colFirst="0" w:colLast="0"/>
      <w:bookmarkEnd w:id="127"/>
      <w:r w:rsidRPr="00176293">
        <w:rPr>
          <w:rFonts w:ascii="Times New Roman" w:hAnsi="Times New Roman" w:cs="Times New Roman"/>
          <w:sz w:val="24"/>
          <w:szCs w:val="24"/>
        </w:rPr>
        <w:t>      * Полное описание и характеристика товаров, работ, услуг указываются в технической спецификации.</w:t>
      </w:r>
    </w:p>
    <w:p w14:paraId="519AC17F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  <w:sectPr w:rsidR="00A654CE" w:rsidRPr="00176293" w:rsidSect="00140607">
          <w:pgSz w:w="16840" w:h="11900" w:orient="landscape"/>
          <w:pgMar w:top="1440" w:right="1134" w:bottom="845" w:left="873" w:header="142" w:footer="0" w:gutter="0"/>
          <w:pgNumType w:start="1"/>
          <w:cols w:space="720"/>
          <w:titlePg/>
        </w:sectPr>
      </w:pPr>
      <w:bookmarkStart w:id="128" w:name="bookmark=id.q309zi" w:colFirst="0" w:colLast="0"/>
      <w:bookmarkEnd w:id="128"/>
    </w:p>
    <w:p w14:paraId="1C0C95F5" w14:textId="77777777" w:rsidR="00A654CE" w:rsidRDefault="00A654CE" w:rsidP="00A654CE"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bookmarkStart w:id="129" w:name="_Toc130806938"/>
      <w:r w:rsidRPr="00176293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  <w:r w:rsidRPr="00176293">
        <w:rPr>
          <w:rFonts w:ascii="Times New Roman" w:hAnsi="Times New Roman" w:cs="Times New Roman"/>
          <w:sz w:val="24"/>
          <w:szCs w:val="24"/>
        </w:rPr>
        <w:br/>
        <w:t>к Тендерной документации</w:t>
      </w:r>
      <w:bookmarkEnd w:id="129"/>
    </w:p>
    <w:p w14:paraId="29E19034" w14:textId="77777777" w:rsidR="00A654CE" w:rsidRPr="00176293" w:rsidRDefault="00A654CE" w:rsidP="00A654CE">
      <w:pPr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t xml:space="preserve"> Квалификационные требования, предъявляемые к потенциальному поставщику</w:t>
      </w:r>
      <w:r w:rsidRPr="00176293">
        <w:rPr>
          <w:rFonts w:ascii="Times New Roman" w:hAnsi="Times New Roman" w:cs="Times New Roman"/>
          <w:sz w:val="24"/>
          <w:szCs w:val="24"/>
        </w:rPr>
        <w:br/>
      </w:r>
      <w:r w:rsidRPr="00176293">
        <w:rPr>
          <w:rFonts w:ascii="Times New Roman" w:hAnsi="Times New Roman" w:cs="Times New Roman"/>
          <w:b/>
          <w:sz w:val="24"/>
          <w:szCs w:val="24"/>
        </w:rPr>
        <w:t>при осуществлении закупок услуг (заполняется заказчиком)</w:t>
      </w:r>
    </w:p>
    <w:p w14:paraId="4D65D735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0" w:name="bookmark=id.3c15hsp" w:colFirst="0" w:colLast="0"/>
      <w:bookmarkEnd w:id="130"/>
      <w:r w:rsidRPr="00176293">
        <w:rPr>
          <w:rFonts w:ascii="Times New Roman" w:hAnsi="Times New Roman" w:cs="Times New Roman"/>
          <w:sz w:val="24"/>
          <w:szCs w:val="24"/>
        </w:rPr>
        <w:t>      Наименование заказчика __________________</w:t>
      </w:r>
    </w:p>
    <w:p w14:paraId="56FDEE8F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Наименование организатора _______________</w:t>
      </w:r>
    </w:p>
    <w:p w14:paraId="66B5C9C6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№ тендера ______________________________</w:t>
      </w:r>
    </w:p>
    <w:p w14:paraId="670AAB5C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Наименование тендера ___________________</w:t>
      </w:r>
    </w:p>
    <w:p w14:paraId="1F5CE0FC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№ лота _________________________________</w:t>
      </w:r>
    </w:p>
    <w:p w14:paraId="492FE0FD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Наименование лота ______________________</w:t>
      </w:r>
    </w:p>
    <w:p w14:paraId="4CD721A7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Потенциальный поставщик соответствует следующим квалификационным требованиям:</w:t>
      </w:r>
    </w:p>
    <w:p w14:paraId="7432D20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1" w:name="bookmark=id.1r6fs0i" w:colFirst="0" w:colLast="0"/>
      <w:bookmarkEnd w:id="131"/>
      <w:r w:rsidRPr="00176293">
        <w:rPr>
          <w:rFonts w:ascii="Times New Roman" w:hAnsi="Times New Roman" w:cs="Times New Roman"/>
          <w:sz w:val="24"/>
          <w:szCs w:val="24"/>
        </w:rPr>
        <w:t>      1. Наличие разрешения (уведомления) на оказание услуг в соответствии с законодательством Республики Казахстан о разрешениях и уведомлениях.</w:t>
      </w:r>
    </w:p>
    <w:p w14:paraId="5CB0C9AF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2" w:name="bookmark=id.4b63aob" w:colFirst="0" w:colLast="0"/>
      <w:bookmarkEnd w:id="132"/>
      <w:r w:rsidRPr="00176293">
        <w:rPr>
          <w:rFonts w:ascii="Times New Roman" w:hAnsi="Times New Roman" w:cs="Times New Roman"/>
          <w:sz w:val="24"/>
          <w:szCs w:val="24"/>
        </w:rPr>
        <w:t>      В случае если оказание услуг требует получения соответствующего разрешения, направления уведомления необходимо заполнить следующие сведения.</w:t>
      </w:r>
    </w:p>
    <w:tbl>
      <w:tblPr>
        <w:tblW w:w="9533" w:type="dxa"/>
        <w:tblInd w:w="100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461"/>
        <w:gridCol w:w="9072"/>
      </w:tblGrid>
      <w:tr w:rsidR="00A654CE" w:rsidRPr="00176293" w14:paraId="0E602645" w14:textId="77777777" w:rsidTr="00747F7B">
        <w:trPr>
          <w:trHeight w:val="30"/>
        </w:trPr>
        <w:tc>
          <w:tcPr>
            <w:tcW w:w="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628C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60FFE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 разрешения (уведомления)</w:t>
            </w:r>
          </w:p>
        </w:tc>
      </w:tr>
      <w:tr w:rsidR="00A654CE" w:rsidRPr="00176293" w14:paraId="18AF2C46" w14:textId="77777777" w:rsidTr="00747F7B">
        <w:trPr>
          <w:trHeight w:val="30"/>
        </w:trPr>
        <w:tc>
          <w:tcPr>
            <w:tcW w:w="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8D1E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849AD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F60B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422557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3" w:name="bookmark=id.2qbdkw4" w:colFirst="0" w:colLast="0"/>
      <w:bookmarkEnd w:id="133"/>
      <w:r w:rsidRPr="00176293">
        <w:rPr>
          <w:rFonts w:ascii="Times New Roman" w:hAnsi="Times New Roman" w:cs="Times New Roman"/>
          <w:sz w:val="24"/>
          <w:szCs w:val="24"/>
        </w:rPr>
        <w:t>      Если оказание услуг не требует получения соответствующего разрешения, направления уведомления, то данные сведения не заполняются.</w:t>
      </w:r>
    </w:p>
    <w:p w14:paraId="6B9F3F03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4" w:name="bookmark=id.15gnv3x" w:colFirst="0" w:colLast="0"/>
      <w:bookmarkEnd w:id="134"/>
      <w:r w:rsidRPr="00176293">
        <w:rPr>
          <w:rFonts w:ascii="Times New Roman" w:hAnsi="Times New Roman" w:cs="Times New Roman"/>
          <w:sz w:val="24"/>
          <w:szCs w:val="24"/>
        </w:rPr>
        <w:t>      2. Не иметь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бюджете.</w:t>
      </w:r>
    </w:p>
    <w:p w14:paraId="57415012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5" w:name="bookmark=id.3pgbdrq" w:colFirst="0" w:colLast="0"/>
      <w:bookmarkEnd w:id="135"/>
      <w:r w:rsidRPr="00176293">
        <w:rPr>
          <w:rFonts w:ascii="Times New Roman" w:hAnsi="Times New Roman" w:cs="Times New Roman"/>
          <w:sz w:val="24"/>
          <w:szCs w:val="24"/>
        </w:rPr>
        <w:t>      3. Не подлежать процедуре банкротства либо ликвидации.</w:t>
      </w:r>
    </w:p>
    <w:p w14:paraId="7FA9B7A6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6" w:name="bookmark=id.24llnzj" w:colFirst="0" w:colLast="0"/>
      <w:bookmarkEnd w:id="136"/>
      <w:r w:rsidRPr="00176293">
        <w:rPr>
          <w:rFonts w:ascii="Times New Roman" w:hAnsi="Times New Roman" w:cs="Times New Roman"/>
          <w:sz w:val="24"/>
          <w:szCs w:val="24"/>
        </w:rPr>
        <w:t>      4. Наличие необходимых материальных и трудовых ресурсов</w:t>
      </w:r>
    </w:p>
    <w:p w14:paraId="2CF757D6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7" w:name="bookmark=id.jqvy7c" w:colFirst="0" w:colLast="0"/>
      <w:bookmarkEnd w:id="137"/>
      <w:r w:rsidRPr="00176293">
        <w:rPr>
          <w:rFonts w:ascii="Times New Roman" w:hAnsi="Times New Roman" w:cs="Times New Roman"/>
          <w:sz w:val="24"/>
          <w:szCs w:val="24"/>
        </w:rPr>
        <w:t>      Материальные ресурсы:</w:t>
      </w:r>
    </w:p>
    <w:tbl>
      <w:tblPr>
        <w:tblW w:w="9533" w:type="dxa"/>
        <w:tblInd w:w="100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461"/>
        <w:gridCol w:w="7797"/>
        <w:gridCol w:w="1275"/>
      </w:tblGrid>
      <w:tr w:rsidR="00A654CE" w:rsidRPr="00176293" w14:paraId="7F26B93A" w14:textId="77777777" w:rsidTr="00747F7B">
        <w:trPr>
          <w:trHeight w:val="30"/>
        </w:trPr>
        <w:tc>
          <w:tcPr>
            <w:tcW w:w="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18263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3DB0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материальных ресурсов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70EFC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654CE" w:rsidRPr="00176293" w14:paraId="6BFB364D" w14:textId="77777777" w:rsidTr="00747F7B">
        <w:trPr>
          <w:trHeight w:val="30"/>
        </w:trPr>
        <w:tc>
          <w:tcPr>
            <w:tcW w:w="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CE48E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8C014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D845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5F1E5D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8" w:name="bookmark=id.33qjgv5" w:colFirst="0" w:colLast="0"/>
      <w:bookmarkEnd w:id="138"/>
      <w:r w:rsidRPr="00176293">
        <w:rPr>
          <w:rFonts w:ascii="Times New Roman" w:hAnsi="Times New Roman" w:cs="Times New Roman"/>
          <w:sz w:val="24"/>
          <w:szCs w:val="24"/>
        </w:rPr>
        <w:t>      Трудовые ресурсы:</w:t>
      </w:r>
    </w:p>
    <w:tbl>
      <w:tblPr>
        <w:tblW w:w="9533" w:type="dxa"/>
        <w:tblInd w:w="100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461"/>
        <w:gridCol w:w="2552"/>
        <w:gridCol w:w="1276"/>
        <w:gridCol w:w="5244"/>
      </w:tblGrid>
      <w:tr w:rsidR="00A654CE" w:rsidRPr="00176293" w14:paraId="7936F5EB" w14:textId="77777777" w:rsidTr="00747F7B">
        <w:trPr>
          <w:trHeight w:val="30"/>
        </w:trPr>
        <w:tc>
          <w:tcPr>
            <w:tcW w:w="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C88F7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F2188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 трудовых ресурсов (специальность/квалификация)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621E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00118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Стаж работника (при наличии) не более трех лет (за исключением случаев, когда законодательством Республики Казахстан или утвержденными нормативами предусмотрен более высокий стаж)</w:t>
            </w:r>
          </w:p>
        </w:tc>
      </w:tr>
      <w:tr w:rsidR="00A654CE" w:rsidRPr="00176293" w14:paraId="0E2C1810" w14:textId="77777777" w:rsidTr="00747F7B">
        <w:trPr>
          <w:trHeight w:val="30"/>
        </w:trPr>
        <w:tc>
          <w:tcPr>
            <w:tcW w:w="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5307B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1BF1E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DB2F8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7C276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A3E691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9" w:name="bookmark=id.1ivtr2y" w:colFirst="0" w:colLast="0"/>
      <w:bookmarkEnd w:id="139"/>
      <w:r w:rsidRPr="00176293">
        <w:rPr>
          <w:rFonts w:ascii="Times New Roman" w:hAnsi="Times New Roman" w:cs="Times New Roman"/>
          <w:sz w:val="24"/>
          <w:szCs w:val="24"/>
        </w:rPr>
        <w:t>      5. Наличие опыта работы, соответствующего предмету закупаемых услуг за последние десять лет.</w:t>
      </w:r>
    </w:p>
    <w:p w14:paraId="46D130D3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0" w:name="bookmark=id.42vh9qr" w:colFirst="0" w:colLast="0"/>
      <w:bookmarkEnd w:id="140"/>
      <w:r w:rsidRPr="00176293">
        <w:rPr>
          <w:rFonts w:ascii="Times New Roman" w:hAnsi="Times New Roman" w:cs="Times New Roman"/>
          <w:sz w:val="24"/>
          <w:szCs w:val="24"/>
        </w:rPr>
        <w:t>      В случае, если на оказание закупаемых услуг требуется наличие соответствующего разрешения (уведомления) в соответствии с законодательством Республики Казахстан о разрешениях и уведомлениях, требование по опыту работы не предъявляется.</w:t>
      </w:r>
    </w:p>
    <w:tbl>
      <w:tblPr>
        <w:tblW w:w="9533" w:type="dxa"/>
        <w:tblInd w:w="100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461"/>
        <w:gridCol w:w="7088"/>
        <w:gridCol w:w="1984"/>
      </w:tblGrid>
      <w:tr w:rsidR="00A654CE" w:rsidRPr="00176293" w14:paraId="7A754803" w14:textId="77777777" w:rsidTr="00747F7B">
        <w:trPr>
          <w:trHeight w:val="30"/>
        </w:trPr>
        <w:tc>
          <w:tcPr>
            <w:tcW w:w="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AFAEC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91BA1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закупаемых услуг (наименование лота)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5DEE8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Количество лет</w:t>
            </w:r>
          </w:p>
        </w:tc>
      </w:tr>
      <w:tr w:rsidR="00A654CE" w:rsidRPr="00176293" w14:paraId="4303010D" w14:textId="77777777" w:rsidTr="00747F7B">
        <w:trPr>
          <w:trHeight w:val="30"/>
        </w:trPr>
        <w:tc>
          <w:tcPr>
            <w:tcW w:w="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8A436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06EAD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2D27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2065C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AE86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4C21B1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1" w:name="bookmark=id.2i0rjyk" w:colFirst="0" w:colLast="0"/>
      <w:bookmarkEnd w:id="141"/>
      <w:r w:rsidRPr="00176293">
        <w:rPr>
          <w:rFonts w:ascii="Times New Roman" w:hAnsi="Times New Roman" w:cs="Times New Roman"/>
          <w:sz w:val="24"/>
          <w:szCs w:val="24"/>
        </w:rPr>
        <w:t>      Примечание.</w:t>
      </w:r>
    </w:p>
    <w:p w14:paraId="34B57891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1. Каждая единица требуемых материальных и трудовых ресурсов указывается отдельной строкой.</w:t>
      </w:r>
    </w:p>
    <w:p w14:paraId="30DF106B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2. Квалификационные требования, предъявляемые потенциальным поставщикам в иных документах, не устанавливаются.</w:t>
      </w:r>
    </w:p>
    <w:p w14:paraId="378E1561" w14:textId="77777777" w:rsidR="00A654CE" w:rsidRPr="00176293" w:rsidRDefault="00A654CE" w:rsidP="00A654CE"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bookmarkStart w:id="142" w:name="bookmark=id.x61u6d" w:colFirst="0" w:colLast="0"/>
      <w:bookmarkStart w:id="143" w:name="bookmark=id.38v3bwm" w:colFirst="0" w:colLast="0"/>
      <w:bookmarkStart w:id="144" w:name="_Toc130806942"/>
      <w:bookmarkEnd w:id="142"/>
      <w:bookmarkEnd w:id="143"/>
      <w:r w:rsidRPr="00176293">
        <w:rPr>
          <w:rFonts w:ascii="Times New Roman" w:hAnsi="Times New Roman" w:cs="Times New Roman"/>
          <w:sz w:val="24"/>
          <w:szCs w:val="24"/>
        </w:rPr>
        <w:lastRenderedPageBreak/>
        <w:t>Приложение 9</w:t>
      </w:r>
      <w:r w:rsidRPr="00176293">
        <w:rPr>
          <w:rFonts w:ascii="Times New Roman" w:hAnsi="Times New Roman" w:cs="Times New Roman"/>
          <w:sz w:val="24"/>
          <w:szCs w:val="24"/>
        </w:rPr>
        <w:br/>
        <w:t>к Тендерной документации</w:t>
      </w:r>
      <w:bookmarkEnd w:id="144"/>
    </w:p>
    <w:p w14:paraId="60D6F46A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316B7FF8" w14:textId="77777777" w:rsidR="00A654CE" w:rsidRPr="00176293" w:rsidRDefault="00A654CE" w:rsidP="00A654CE">
      <w:pPr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t>Техническая спецификация закупаемых услуг (заполняется заказчиком)</w:t>
      </w:r>
    </w:p>
    <w:p w14:paraId="0419116F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5" w:name="bookmark=id.1o0dm4f" w:colFirst="0" w:colLast="0"/>
      <w:bookmarkEnd w:id="145"/>
      <w:r w:rsidRPr="00176293">
        <w:rPr>
          <w:rFonts w:ascii="Times New Roman" w:hAnsi="Times New Roman" w:cs="Times New Roman"/>
          <w:sz w:val="24"/>
          <w:szCs w:val="24"/>
        </w:rPr>
        <w:t>      Наименование заказчика _______________________</w:t>
      </w:r>
    </w:p>
    <w:p w14:paraId="50BE759D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Наименование организатора _____________________</w:t>
      </w:r>
    </w:p>
    <w:p w14:paraId="35B2DAE8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№ тендера ____________________________________</w:t>
      </w:r>
    </w:p>
    <w:p w14:paraId="2984CC13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Наименование тендера _________________________</w:t>
      </w:r>
    </w:p>
    <w:p w14:paraId="6695CDE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№ лота ______________________________________</w:t>
      </w:r>
    </w:p>
    <w:p w14:paraId="1C09821F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Наименование лота ___________________________</w:t>
      </w:r>
    </w:p>
    <w:tbl>
      <w:tblPr>
        <w:tblW w:w="9675" w:type="dxa"/>
        <w:tblInd w:w="100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8399"/>
        <w:gridCol w:w="1276"/>
      </w:tblGrid>
      <w:tr w:rsidR="00A654CE" w:rsidRPr="00176293" w14:paraId="009F02F0" w14:textId="77777777" w:rsidTr="00747F7B">
        <w:trPr>
          <w:trHeight w:val="30"/>
        </w:trPr>
        <w:tc>
          <w:tcPr>
            <w:tcW w:w="8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19942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услуги*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14316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748C1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6DFADA2C" w14:textId="77777777" w:rsidTr="00747F7B">
        <w:trPr>
          <w:trHeight w:val="30"/>
        </w:trPr>
        <w:tc>
          <w:tcPr>
            <w:tcW w:w="8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05719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Единица измерения*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A56D8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245C1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1A648EA9" w14:textId="77777777" w:rsidTr="00747F7B">
        <w:trPr>
          <w:trHeight w:val="30"/>
        </w:trPr>
        <w:tc>
          <w:tcPr>
            <w:tcW w:w="8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0BAC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Количество (объем)*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93FD4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266F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17AD2D57" w14:textId="77777777" w:rsidTr="00747F7B">
        <w:trPr>
          <w:trHeight w:val="30"/>
        </w:trPr>
        <w:tc>
          <w:tcPr>
            <w:tcW w:w="8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1B214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Цена за единицу, без учета налога на добавленную стоимость *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96417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16A06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400F05F0" w14:textId="77777777" w:rsidTr="00747F7B">
        <w:trPr>
          <w:trHeight w:val="30"/>
        </w:trPr>
        <w:tc>
          <w:tcPr>
            <w:tcW w:w="8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12F2E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Общая сумма, выделенная для закупки, без учета налога на добавленную стоимость *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BE9F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BF5BC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4C4AC15E" w14:textId="77777777" w:rsidTr="00747F7B">
        <w:trPr>
          <w:trHeight w:val="30"/>
        </w:trPr>
        <w:tc>
          <w:tcPr>
            <w:tcW w:w="8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39D7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Срок оказания услуги*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C601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FB40B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17E34C8B" w14:textId="77777777" w:rsidTr="00747F7B">
        <w:trPr>
          <w:trHeight w:val="30"/>
        </w:trPr>
        <w:tc>
          <w:tcPr>
            <w:tcW w:w="8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915E7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Размер авансового платежа*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A2832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4C19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3A3FF5EB" w14:textId="77777777" w:rsidTr="00747F7B">
        <w:trPr>
          <w:trHeight w:val="30"/>
        </w:trPr>
        <w:tc>
          <w:tcPr>
            <w:tcW w:w="8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C3B0E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Гарантийный срок (в месяцах)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2314C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A06B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53150426" w14:textId="77777777" w:rsidTr="00747F7B">
        <w:trPr>
          <w:trHeight w:val="30"/>
        </w:trPr>
        <w:tc>
          <w:tcPr>
            <w:tcW w:w="8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9F9A2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Описание требуемых характеристик, параметров и иных исходных данных: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A9DB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10B22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16403A92" w14:textId="77777777" w:rsidTr="00747F7B">
        <w:trPr>
          <w:trHeight w:val="30"/>
        </w:trPr>
        <w:tc>
          <w:tcPr>
            <w:tcW w:w="83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CF5C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6" w:name="bookmark=id.48014s8" w:colFirst="0" w:colLast="0"/>
            <w:bookmarkEnd w:id="146"/>
            <w:r w:rsidRPr="00176293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к потенциальному поставщику в случае определения его победителем и заключения с ним договора о закупках (Указываются при наличии) </w:t>
            </w:r>
          </w:p>
          <w:p w14:paraId="6B7CBFA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(Потенциальный поставщик за не указание и непредставление указанных сведений не отклоняется)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27CDC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CC722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13B700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7" w:name="bookmark=id.2n5bf01" w:colFirst="0" w:colLast="0"/>
      <w:bookmarkEnd w:id="147"/>
      <w:r w:rsidRPr="00176293">
        <w:rPr>
          <w:rFonts w:ascii="Times New Roman" w:hAnsi="Times New Roman" w:cs="Times New Roman"/>
          <w:sz w:val="24"/>
          <w:szCs w:val="24"/>
        </w:rPr>
        <w:t>      Примечание.</w:t>
      </w:r>
    </w:p>
    <w:p w14:paraId="44604B2C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1. Каждые характеристики, параметры, исходные данные и дополнительные условия к исполнителю указываются отдельной строкой.</w:t>
      </w:r>
    </w:p>
    <w:p w14:paraId="3D30BE76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2. В технической спецификации квалификационные требования, предъявляемые к потенциальному поставщику, не устанавливаются.</w:t>
      </w:r>
    </w:p>
    <w:p w14:paraId="120788C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3. Требования технической спецификации в иных документах не устанавливаются.</w:t>
      </w:r>
    </w:p>
    <w:p w14:paraId="461771A4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6F8CA1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72AD1E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682D52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  <w:bookmarkStart w:id="148" w:name="bookmark=id.12alp7u" w:colFirst="0" w:colLast="0"/>
      <w:bookmarkEnd w:id="148"/>
    </w:p>
    <w:p w14:paraId="379F58F7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7724BBB8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57426EB7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2A9E3979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130FAC61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5B54BB69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10D2CA01" w14:textId="77777777" w:rsidR="00A654CE" w:rsidRPr="00176293" w:rsidRDefault="00A654CE" w:rsidP="00A654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C3EC4" w14:textId="77777777" w:rsidR="00A654CE" w:rsidRPr="00176293" w:rsidRDefault="00A654CE" w:rsidP="00A654CE"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bookmarkStart w:id="149" w:name="_Toc130806944"/>
      <w:r w:rsidRPr="00176293">
        <w:rPr>
          <w:rFonts w:ascii="Times New Roman" w:hAnsi="Times New Roman" w:cs="Times New Roman"/>
          <w:sz w:val="24"/>
          <w:szCs w:val="24"/>
        </w:rPr>
        <w:lastRenderedPageBreak/>
        <w:t>Приложение 11</w:t>
      </w:r>
      <w:r w:rsidRPr="00176293">
        <w:rPr>
          <w:rFonts w:ascii="Times New Roman" w:hAnsi="Times New Roman" w:cs="Times New Roman"/>
          <w:sz w:val="24"/>
          <w:szCs w:val="24"/>
        </w:rPr>
        <w:br/>
        <w:t>к тендерной документации</w:t>
      </w:r>
      <w:bookmarkEnd w:id="149"/>
    </w:p>
    <w:p w14:paraId="622093BB" w14:textId="77777777" w:rsidR="00A654CE" w:rsidRPr="00176293" w:rsidRDefault="00A654CE" w:rsidP="00A654CE">
      <w:pPr>
        <w:jc w:val="center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t>Соглашение об участии в тендере</w:t>
      </w:r>
    </w:p>
    <w:p w14:paraId="16D0656C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0" w:name="bookmark=id.30khaz2" w:colFirst="0" w:colLast="0"/>
      <w:bookmarkEnd w:id="150"/>
      <w:r w:rsidRPr="00176293">
        <w:rPr>
          <w:rFonts w:ascii="Times New Roman" w:hAnsi="Times New Roman" w:cs="Times New Roman"/>
          <w:sz w:val="24"/>
          <w:szCs w:val="24"/>
        </w:rPr>
        <w:t xml:space="preserve">       Настоящим выражаем желание принять участие в данных закупках способом тендера в качестве потенциального поставщика и согласие осуществить (поставку товара (</w:t>
      </w:r>
      <w:proofErr w:type="spellStart"/>
      <w:r w:rsidRPr="0017629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76293">
        <w:rPr>
          <w:rFonts w:ascii="Times New Roman" w:hAnsi="Times New Roman" w:cs="Times New Roman"/>
          <w:sz w:val="24"/>
          <w:szCs w:val="24"/>
        </w:rPr>
        <w:t>), выполнение работ, оказание услуг) в соответствии с требованиями и условиями, предусмотренными ТД, а также согласие на получение сведений, подтверждающих наше соответствие квалификационным требованиям и ограничениям, установленным главой 6 Правил.</w:t>
      </w:r>
    </w:p>
    <w:p w14:paraId="53CFA22C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1" w:name="bookmark=id.1fprl6v" w:colFirst="0" w:colLast="0"/>
      <w:bookmarkEnd w:id="151"/>
      <w:r w:rsidRPr="00176293">
        <w:rPr>
          <w:rFonts w:ascii="Times New Roman" w:hAnsi="Times New Roman" w:cs="Times New Roman"/>
          <w:sz w:val="24"/>
          <w:szCs w:val="24"/>
        </w:rPr>
        <w:t>      В случае, если ТД вместо технической спецификации содержит утвержденную в установленном порядке проектно-сметную документацию, то настоящим также выражаем согласие выполнить работы в соответствии с данной проектно-сметной документацией.</w:t>
      </w:r>
    </w:p>
    <w:p w14:paraId="5F8D45D4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2" w:name="bookmark=id.3zpf3uo" w:colFirst="0" w:colLast="0"/>
      <w:bookmarkEnd w:id="152"/>
      <w:r w:rsidRPr="00176293">
        <w:rPr>
          <w:rFonts w:ascii="Times New Roman" w:hAnsi="Times New Roman" w:cs="Times New Roman"/>
          <w:sz w:val="24"/>
          <w:szCs w:val="24"/>
        </w:rPr>
        <w:t xml:space="preserve">       Настоящим подтверждаем отсутствие нарушений ограничений, а также отсутствие между мной (потенциальным поставщиком) и заказчиком и (или) организатором закупок отношений, запрещенных Правилами, и даем согласие на расторжение в порядке, установленном Правилами, договора о закупках в случае выявления фактов, указанных в пункте 298 Правил.</w:t>
      </w:r>
    </w:p>
    <w:p w14:paraId="49BCB9AC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3" w:name="bookmark=id.2eupe2h" w:colFirst="0" w:colLast="0"/>
      <w:bookmarkEnd w:id="153"/>
      <w:r w:rsidRPr="00176293">
        <w:rPr>
          <w:rFonts w:ascii="Times New Roman" w:hAnsi="Times New Roman" w:cs="Times New Roman"/>
          <w:sz w:val="24"/>
          <w:szCs w:val="24"/>
        </w:rPr>
        <w:t>      Подтверждаем, что ознакомлены с тендерной документацией и осведомлены об ответственности за представление организатору и тендерной комиссии недостоверных сведений о своей правомочности, квалификации, качественных и иных характеристиках (поставляемого товара (</w:t>
      </w:r>
      <w:proofErr w:type="spellStart"/>
      <w:r w:rsidRPr="0017629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76293">
        <w:rPr>
          <w:rFonts w:ascii="Times New Roman" w:hAnsi="Times New Roman" w:cs="Times New Roman"/>
          <w:sz w:val="24"/>
          <w:szCs w:val="24"/>
        </w:rPr>
        <w:t>), выполняемых работ, оказываемых услуг), соблюдении им авторских и смежных прав, а так же иных ограничений, предусмотренных действующим законодательством Республики Казахстан.</w:t>
      </w:r>
    </w:p>
    <w:p w14:paraId="682BC549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4" w:name="bookmark=id.tzzoaa" w:colFirst="0" w:colLast="0"/>
      <w:bookmarkEnd w:id="154"/>
      <w:r w:rsidRPr="00176293">
        <w:rPr>
          <w:rFonts w:ascii="Times New Roman" w:hAnsi="Times New Roman" w:cs="Times New Roman"/>
          <w:sz w:val="24"/>
          <w:szCs w:val="24"/>
        </w:rPr>
        <w:t>      Принимаем на себя полную ответственность за представление в заявке на участие в тендере и прилагаемых к ней документах таких недостоверных сведений.</w:t>
      </w:r>
    </w:p>
    <w:p w14:paraId="723C7E7F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5" w:name="bookmark=id.3dzn6y3" w:colFirst="0" w:colLast="0"/>
      <w:bookmarkEnd w:id="155"/>
      <w:r w:rsidRPr="00176293">
        <w:rPr>
          <w:rFonts w:ascii="Times New Roman" w:hAnsi="Times New Roman" w:cs="Times New Roman"/>
          <w:sz w:val="24"/>
          <w:szCs w:val="24"/>
        </w:rPr>
        <w:t>      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заказчика, организатора (единого организатора), а также участников тендера.</w:t>
      </w:r>
    </w:p>
    <w:p w14:paraId="15CDCD71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6" w:name="bookmark=id.1t4xh5w" w:colFirst="0" w:colLast="0"/>
      <w:bookmarkEnd w:id="156"/>
      <w:r w:rsidRPr="00176293">
        <w:rPr>
          <w:rFonts w:ascii="Times New Roman" w:hAnsi="Times New Roman" w:cs="Times New Roman"/>
          <w:sz w:val="24"/>
          <w:szCs w:val="24"/>
        </w:rPr>
        <w:t>      При этом принимаем на себя полную ответственность за совершение действий (бездействий) приводящим к коррупционным рискам, а также нарушению Правил</w:t>
      </w:r>
    </w:p>
    <w:p w14:paraId="134F32E8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7" w:name="bookmark=id.4d4kztp" w:colFirst="0" w:colLast="0"/>
      <w:bookmarkEnd w:id="157"/>
      <w:r w:rsidRPr="00176293">
        <w:rPr>
          <w:rFonts w:ascii="Times New Roman" w:hAnsi="Times New Roman" w:cs="Times New Roman"/>
          <w:sz w:val="24"/>
          <w:szCs w:val="24"/>
        </w:rPr>
        <w:t>      Наша заявка на участие в тендере будет действовать в течение срока, требуемого тендерной документацией.</w:t>
      </w:r>
    </w:p>
    <w:p w14:paraId="6060B35D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8" w:name="bookmark=id.2s9va1i" w:colFirst="0" w:colLast="0"/>
      <w:bookmarkEnd w:id="158"/>
      <w:r w:rsidRPr="00176293">
        <w:rPr>
          <w:rFonts w:ascii="Times New Roman" w:hAnsi="Times New Roman" w:cs="Times New Roman"/>
          <w:sz w:val="24"/>
          <w:szCs w:val="24"/>
        </w:rPr>
        <w:t>      В случае признания нашей заявки на участие в тендере выигравшей и заключения договора о закупках, мы внесем обеспечение исполнения договора о закупках, в размере, указанном в тендерной документации, и выражаем согласие на раскрытие информации, связанной с исполнением договора о закупках (накладная (акт) на поставку товара).</w:t>
      </w:r>
    </w:p>
    <w:p w14:paraId="78CDE2C1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80FC81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63940B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331FCC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57989F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86D87D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2C0D3F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  <w:bookmarkStart w:id="159" w:name="bookmark=id.17f5k9b" w:colFirst="0" w:colLast="0"/>
      <w:bookmarkEnd w:id="159"/>
    </w:p>
    <w:p w14:paraId="2B0521EC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7EF33445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53293D97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702CB3E0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7DFD9966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04F2D62B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730EE9B0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1E27FC60" w14:textId="77777777" w:rsidR="00A654CE" w:rsidRPr="00176293" w:rsidRDefault="00A654CE" w:rsidP="00A654CE"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bookmarkStart w:id="160" w:name="_Toc130806945"/>
      <w:r w:rsidRPr="00176293">
        <w:rPr>
          <w:rFonts w:ascii="Times New Roman" w:hAnsi="Times New Roman" w:cs="Times New Roman"/>
          <w:sz w:val="24"/>
          <w:szCs w:val="24"/>
        </w:rPr>
        <w:lastRenderedPageBreak/>
        <w:t>Приложение 12</w:t>
      </w:r>
      <w:r w:rsidRPr="00176293">
        <w:rPr>
          <w:rFonts w:ascii="Times New Roman" w:hAnsi="Times New Roman" w:cs="Times New Roman"/>
          <w:sz w:val="24"/>
          <w:szCs w:val="24"/>
        </w:rPr>
        <w:br/>
        <w:t>к тендерной документации</w:t>
      </w:r>
      <w:bookmarkEnd w:id="160"/>
    </w:p>
    <w:p w14:paraId="7F09B707" w14:textId="77777777" w:rsidR="00A654CE" w:rsidRPr="00176293" w:rsidRDefault="00A654CE" w:rsidP="00A654CE">
      <w:pPr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t xml:space="preserve"> ДОГОВОР О СОВМЕСТНОЙ ДЕЯТЕЛЬНОСТИ</w:t>
      </w:r>
      <w:r w:rsidRPr="00176293">
        <w:rPr>
          <w:rFonts w:ascii="Times New Roman" w:hAnsi="Times New Roman" w:cs="Times New Roman"/>
          <w:sz w:val="24"/>
          <w:szCs w:val="24"/>
        </w:rPr>
        <w:br/>
      </w:r>
      <w:r w:rsidRPr="00176293">
        <w:rPr>
          <w:rFonts w:ascii="Times New Roman" w:hAnsi="Times New Roman" w:cs="Times New Roman"/>
          <w:b/>
          <w:sz w:val="24"/>
          <w:szCs w:val="24"/>
        </w:rPr>
        <w:t>(КОНСОРЦИАЛЬНОЕ СОГЛАШЕНИЕ)</w:t>
      </w:r>
    </w:p>
    <w:p w14:paraId="32BF84AD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1" w:name="bookmark=id.3ret2x4" w:colFirst="0" w:colLast="0"/>
      <w:bookmarkEnd w:id="161"/>
      <w:r w:rsidRPr="00176293">
        <w:rPr>
          <w:rFonts w:ascii="Times New Roman" w:hAnsi="Times New Roman" w:cs="Times New Roman"/>
          <w:sz w:val="24"/>
          <w:szCs w:val="24"/>
        </w:rPr>
        <w:t>      " ""___________20__года (дата) _____________________________________________,</w:t>
      </w:r>
    </w:p>
    <w:p w14:paraId="7851A182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именуемое в дальнейшем "Основной участник", (наименование юридического лица,</w:t>
      </w:r>
    </w:p>
    <w:p w14:paraId="6EADEF0F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 xml:space="preserve">БИН, юридический адрес) в лице _____________, </w:t>
      </w:r>
      <w:proofErr w:type="spellStart"/>
      <w:r w:rsidRPr="0017629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176293">
        <w:rPr>
          <w:rFonts w:ascii="Times New Roman" w:hAnsi="Times New Roman" w:cs="Times New Roman"/>
          <w:sz w:val="24"/>
          <w:szCs w:val="24"/>
        </w:rPr>
        <w:t>___ на основании</w:t>
      </w:r>
    </w:p>
    <w:p w14:paraId="21B915F3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_________________________________________________________________________,</w:t>
      </w:r>
    </w:p>
    <w:p w14:paraId="548BDCB9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(должность, Ф.И.О.,ИИН ) (устав, свидетельство)</w:t>
      </w:r>
    </w:p>
    <w:p w14:paraId="149F900F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_________________________________________________________________________,</w:t>
      </w:r>
    </w:p>
    <w:p w14:paraId="486643AD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именуемое в дальнейшем "Участник-2", (наименование юридического лица, БИН,</w:t>
      </w:r>
    </w:p>
    <w:p w14:paraId="163F0E7B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 xml:space="preserve">юридический адрес) в лице ______________, </w:t>
      </w:r>
      <w:proofErr w:type="spellStart"/>
      <w:r w:rsidRPr="0017629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176293">
        <w:rPr>
          <w:rFonts w:ascii="Times New Roman" w:hAnsi="Times New Roman" w:cs="Times New Roman"/>
          <w:sz w:val="24"/>
          <w:szCs w:val="24"/>
        </w:rPr>
        <w:t>___ на основании</w:t>
      </w:r>
    </w:p>
    <w:p w14:paraId="0C1B34DE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_________________________________________________________________________,</w:t>
      </w:r>
    </w:p>
    <w:p w14:paraId="0AC7D443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(должность, Ф.И.О., ИИН ) (устав, свидетельство) ______________________________,</w:t>
      </w:r>
    </w:p>
    <w:p w14:paraId="2F26B6E1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именуемое в дальнейшем "Участник-3", (наименование юридического лица, БИН,</w:t>
      </w:r>
    </w:p>
    <w:p w14:paraId="7B42937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 xml:space="preserve">юридический адрес) в лице ______________, </w:t>
      </w:r>
      <w:proofErr w:type="spellStart"/>
      <w:r w:rsidRPr="0017629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176293">
        <w:rPr>
          <w:rFonts w:ascii="Times New Roman" w:hAnsi="Times New Roman" w:cs="Times New Roman"/>
          <w:sz w:val="24"/>
          <w:szCs w:val="24"/>
        </w:rPr>
        <w:t>___ на основании</w:t>
      </w:r>
    </w:p>
    <w:p w14:paraId="4420A2EF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_________________________________________________________________________,</w:t>
      </w:r>
    </w:p>
    <w:p w14:paraId="33178F28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(должность, Ф.И.О. ИИН,) (устав, свидетельство) совместно именуемые "Участники",</w:t>
      </w:r>
    </w:p>
    <w:p w14:paraId="29DBAD53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заключили настоящее консорциальное соглашение (далее – Соглашение)</w:t>
      </w:r>
    </w:p>
    <w:p w14:paraId="6B95210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о нижеследующем:</w:t>
      </w:r>
    </w:p>
    <w:p w14:paraId="53217F4F" w14:textId="77777777" w:rsidR="00A654CE" w:rsidRPr="00176293" w:rsidRDefault="00A654CE" w:rsidP="00A654CE">
      <w:pPr>
        <w:rPr>
          <w:rFonts w:ascii="Times New Roman" w:hAnsi="Times New Roman" w:cs="Times New Roman"/>
          <w:sz w:val="24"/>
          <w:szCs w:val="24"/>
        </w:rPr>
      </w:pPr>
      <w:bookmarkStart w:id="162" w:name="bookmark=id.26k3d4x" w:colFirst="0" w:colLast="0"/>
      <w:bookmarkEnd w:id="162"/>
      <w:r w:rsidRPr="00176293">
        <w:rPr>
          <w:rFonts w:ascii="Times New Roman" w:hAnsi="Times New Roman" w:cs="Times New Roman"/>
          <w:b/>
          <w:sz w:val="24"/>
          <w:szCs w:val="24"/>
        </w:rPr>
        <w:t xml:space="preserve"> 1. Термины, их определения и толкования</w:t>
      </w:r>
    </w:p>
    <w:p w14:paraId="471DCB25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3" w:name="bookmark=id.lpdncq" w:colFirst="0" w:colLast="0"/>
      <w:bookmarkEnd w:id="163"/>
      <w:r w:rsidRPr="00176293">
        <w:rPr>
          <w:rFonts w:ascii="Times New Roman" w:hAnsi="Times New Roman" w:cs="Times New Roman"/>
          <w:sz w:val="24"/>
          <w:szCs w:val="24"/>
        </w:rPr>
        <w:t>      1.1. Участники согласились со следующим однозначным толкованием терминов и понятий, указанных в настоящем Соглашении: "Заказчик" – __________________________________________________. (наименование заказчика) "Организатор" – _______________________________________________. (наименование организатора) "Тендер" – ____________________________________________________. (номер и наименование тендера) "Консорциум" – временный добровольный равноправный союз (объединение) Участников на основе настоящего Соглашения, в котором Участники объединяют те или иные ресурсы и координируют усилия для решения успешной реализации Проекта; "Договор" – договор о закупках, заключаемый Заказчиком по итогам проведенного Тендера; "Проект" – ____________________________________________________. (номер и наименование лота)</w:t>
      </w:r>
    </w:p>
    <w:p w14:paraId="5D07354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4" w:name="bookmark=id.35p160j" w:colFirst="0" w:colLast="0"/>
      <w:bookmarkEnd w:id="164"/>
      <w:r w:rsidRPr="00176293">
        <w:rPr>
          <w:rFonts w:ascii="Times New Roman" w:hAnsi="Times New Roman" w:cs="Times New Roman"/>
          <w:sz w:val="24"/>
          <w:szCs w:val="24"/>
        </w:rPr>
        <w:t>      "Реализация проекта" – исполнение консорциумом своих обязательств по Договору о закупках;</w:t>
      </w:r>
    </w:p>
    <w:p w14:paraId="78943278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5" w:name="bookmark=id.1kubg8c" w:colFirst="0" w:colLast="0"/>
      <w:bookmarkEnd w:id="165"/>
      <w:r w:rsidRPr="00176293">
        <w:rPr>
          <w:rFonts w:ascii="Times New Roman" w:hAnsi="Times New Roman" w:cs="Times New Roman"/>
          <w:sz w:val="24"/>
          <w:szCs w:val="24"/>
        </w:rPr>
        <w:t>      "Конфиденциальная информация" – любая научно-техническая, технологическая, хозяйственная, финансово-экономическая или иная информация, включая документы, содержащие или иным образом отражающие информацию об Участниках, в том числе касающихся их финансово-хозяйственной деятельности, учредителей, дочерних компаний, сотрудников и агентов, информацию о контрагентов участников, иную информацию, которая имеет действительную или потенциальную коммерческую ценность в силу неизвестности ее третьим лицам независимо от того помечена ли такая информация как "конфиденциальная".</w:t>
      </w:r>
    </w:p>
    <w:p w14:paraId="68611695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6" w:name="bookmark=id.44tyyw5" w:colFirst="0" w:colLast="0"/>
      <w:bookmarkEnd w:id="166"/>
      <w:r w:rsidRPr="00176293">
        <w:rPr>
          <w:rFonts w:ascii="Times New Roman" w:hAnsi="Times New Roman" w:cs="Times New Roman"/>
          <w:sz w:val="24"/>
          <w:szCs w:val="24"/>
        </w:rPr>
        <w:t>      1.2. Понятия и определения, прямо не указанные в настоящем пункте Соглашения, применяются в значениях, установленных законодательством Республики Казахстан.</w:t>
      </w:r>
    </w:p>
    <w:p w14:paraId="6FAC4F08" w14:textId="77777777" w:rsidR="00A654CE" w:rsidRPr="00176293" w:rsidRDefault="00A654CE" w:rsidP="00A654CE">
      <w:pPr>
        <w:rPr>
          <w:rFonts w:ascii="Times New Roman" w:hAnsi="Times New Roman" w:cs="Times New Roman"/>
          <w:sz w:val="24"/>
          <w:szCs w:val="24"/>
        </w:rPr>
      </w:pPr>
      <w:bookmarkStart w:id="167" w:name="bookmark=id.2jz993y" w:colFirst="0" w:colLast="0"/>
      <w:bookmarkEnd w:id="167"/>
      <w:r w:rsidRPr="00176293">
        <w:rPr>
          <w:rFonts w:ascii="Times New Roman" w:hAnsi="Times New Roman" w:cs="Times New Roman"/>
          <w:b/>
          <w:sz w:val="24"/>
          <w:szCs w:val="24"/>
        </w:rPr>
        <w:t xml:space="preserve"> 2. Предмет Соглашения</w:t>
      </w:r>
    </w:p>
    <w:p w14:paraId="4060DE3E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8" w:name="bookmark=id.z4jjbr" w:colFirst="0" w:colLast="0"/>
      <w:bookmarkEnd w:id="168"/>
      <w:r w:rsidRPr="00176293">
        <w:rPr>
          <w:rFonts w:ascii="Times New Roman" w:hAnsi="Times New Roman" w:cs="Times New Roman"/>
          <w:sz w:val="24"/>
          <w:szCs w:val="24"/>
        </w:rPr>
        <w:t>      2.1. Участники настоящего Соглашения создают Консорциум, целью создания которого является участие в Тендере, и в случае признания Консорциума победителем Тендера и последующего заключения Договора о закупках – успешная Реализация проекта.</w:t>
      </w:r>
    </w:p>
    <w:p w14:paraId="5F3ABF92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9" w:name="bookmark=id.3j471zk" w:colFirst="0" w:colLast="0"/>
      <w:bookmarkEnd w:id="169"/>
      <w:r w:rsidRPr="00176293">
        <w:rPr>
          <w:rFonts w:ascii="Times New Roman" w:hAnsi="Times New Roman" w:cs="Times New Roman"/>
          <w:sz w:val="24"/>
          <w:szCs w:val="24"/>
        </w:rPr>
        <w:t>      2.2. Настоящее Соглашение является добровольным объединением Участников, имеющих достаточный опыт, материальный и технический потенциал, трудовые ресурсы, полномочия и разрешения на выполнение работ, оказание услуг, поставку товаров и иных обязательств, предусмотренных условиями Тендера.</w:t>
      </w:r>
    </w:p>
    <w:p w14:paraId="6BD43614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0" w:name="bookmark=id.1y9hc7d" w:colFirst="0" w:colLast="0"/>
      <w:bookmarkEnd w:id="170"/>
      <w:r w:rsidRPr="00176293">
        <w:rPr>
          <w:rFonts w:ascii="Times New Roman" w:hAnsi="Times New Roman" w:cs="Times New Roman"/>
          <w:sz w:val="24"/>
          <w:szCs w:val="24"/>
        </w:rPr>
        <w:lastRenderedPageBreak/>
        <w:t>      2.3. Участники заключают настоящее Соглашение, основываясь на принципах сотрудничества, исходя из общих целей деятельности Консорциума и коммерческих интересов.</w:t>
      </w:r>
    </w:p>
    <w:p w14:paraId="472B88A3" w14:textId="77777777" w:rsidR="00A654CE" w:rsidRPr="00176293" w:rsidRDefault="00A654CE" w:rsidP="00A654CE">
      <w:pPr>
        <w:rPr>
          <w:rFonts w:ascii="Times New Roman" w:hAnsi="Times New Roman" w:cs="Times New Roman"/>
          <w:sz w:val="24"/>
          <w:szCs w:val="24"/>
        </w:rPr>
      </w:pPr>
      <w:bookmarkStart w:id="171" w:name="bookmark=id.4i94uv6" w:colFirst="0" w:colLast="0"/>
      <w:bookmarkEnd w:id="171"/>
      <w:r w:rsidRPr="00176293">
        <w:rPr>
          <w:rFonts w:ascii="Times New Roman" w:hAnsi="Times New Roman" w:cs="Times New Roman"/>
          <w:b/>
          <w:sz w:val="24"/>
          <w:szCs w:val="24"/>
        </w:rPr>
        <w:t xml:space="preserve"> 3. Права и обязанности Участников</w:t>
      </w:r>
    </w:p>
    <w:p w14:paraId="6C25BA4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2" w:name="bookmark=id.2xef52z" w:colFirst="0" w:colLast="0"/>
      <w:bookmarkEnd w:id="172"/>
      <w:r w:rsidRPr="00176293">
        <w:rPr>
          <w:rFonts w:ascii="Times New Roman" w:hAnsi="Times New Roman" w:cs="Times New Roman"/>
          <w:sz w:val="24"/>
          <w:szCs w:val="24"/>
        </w:rPr>
        <w:t>      3.1. Участники обязаны:</w:t>
      </w:r>
    </w:p>
    <w:p w14:paraId="7E68AA5B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3" w:name="bookmark=id.1cjpfas" w:colFirst="0" w:colLast="0"/>
      <w:bookmarkEnd w:id="173"/>
      <w:r w:rsidRPr="00176293">
        <w:rPr>
          <w:rFonts w:ascii="Times New Roman" w:hAnsi="Times New Roman" w:cs="Times New Roman"/>
          <w:sz w:val="24"/>
          <w:szCs w:val="24"/>
        </w:rPr>
        <w:t>      3.1.1. Добросовестно взаимодействовать друг с другом при исполнении настоящего Соглашения.</w:t>
      </w:r>
    </w:p>
    <w:p w14:paraId="105C6078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4" w:name="bookmark=id.3wjcxyl" w:colFirst="0" w:colLast="0"/>
      <w:bookmarkEnd w:id="174"/>
      <w:r w:rsidRPr="00176293">
        <w:rPr>
          <w:rFonts w:ascii="Times New Roman" w:hAnsi="Times New Roman" w:cs="Times New Roman"/>
          <w:sz w:val="24"/>
          <w:szCs w:val="24"/>
        </w:rPr>
        <w:t>      3.1.2. Участвовать в деятельности Консорциума в соответствии с условиями настоящего Соглашения.</w:t>
      </w:r>
    </w:p>
    <w:p w14:paraId="42ED955D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5" w:name="bookmark=id.2bon86e" w:colFirst="0" w:colLast="0"/>
      <w:bookmarkEnd w:id="175"/>
      <w:r w:rsidRPr="00176293">
        <w:rPr>
          <w:rFonts w:ascii="Times New Roman" w:hAnsi="Times New Roman" w:cs="Times New Roman"/>
          <w:sz w:val="24"/>
          <w:szCs w:val="24"/>
        </w:rPr>
        <w:t>      3.1.3. Вносить вклады в порядке, установленные настоящим Соглашением.</w:t>
      </w:r>
    </w:p>
    <w:p w14:paraId="2F87EC59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6" w:name="bookmark=id.qtxie7" w:colFirst="0" w:colLast="0"/>
      <w:bookmarkEnd w:id="176"/>
      <w:r w:rsidRPr="00176293">
        <w:rPr>
          <w:rFonts w:ascii="Times New Roman" w:hAnsi="Times New Roman" w:cs="Times New Roman"/>
          <w:sz w:val="24"/>
          <w:szCs w:val="24"/>
        </w:rPr>
        <w:t>      3.1.4. Не разглашать конфиденциальную информацию Консорциума и каждого Участника, в частности.</w:t>
      </w:r>
    </w:p>
    <w:p w14:paraId="0C82EAD3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7" w:name="bookmark=id.3atl120" w:colFirst="0" w:colLast="0"/>
      <w:bookmarkEnd w:id="177"/>
      <w:r w:rsidRPr="00176293">
        <w:rPr>
          <w:rFonts w:ascii="Times New Roman" w:hAnsi="Times New Roman" w:cs="Times New Roman"/>
          <w:sz w:val="24"/>
          <w:szCs w:val="24"/>
        </w:rPr>
        <w:t>      3.2. Участники вправе:</w:t>
      </w:r>
    </w:p>
    <w:p w14:paraId="157767FD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8" w:name="bookmark=id.1pyvb9t" w:colFirst="0" w:colLast="0"/>
      <w:bookmarkEnd w:id="178"/>
      <w:r w:rsidRPr="00176293">
        <w:rPr>
          <w:rFonts w:ascii="Times New Roman" w:hAnsi="Times New Roman" w:cs="Times New Roman"/>
          <w:sz w:val="24"/>
          <w:szCs w:val="24"/>
        </w:rPr>
        <w:t>      3.2.1. Участвовать в управлении делами Консорциума в порядке, определяемом настоящим Соглашением.</w:t>
      </w:r>
    </w:p>
    <w:p w14:paraId="20DD0564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9" w:name="bookmark=id.49yitxm" w:colFirst="0" w:colLast="0"/>
      <w:bookmarkEnd w:id="179"/>
      <w:r w:rsidRPr="00176293">
        <w:rPr>
          <w:rFonts w:ascii="Times New Roman" w:hAnsi="Times New Roman" w:cs="Times New Roman"/>
          <w:sz w:val="24"/>
          <w:szCs w:val="24"/>
        </w:rPr>
        <w:t>      3.2.2. Получать информацию о деятельности Консорциума, в том числе знакомиться с любой документацией по ведению дел Консорциума.</w:t>
      </w:r>
    </w:p>
    <w:p w14:paraId="5A2494CF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0" w:name="bookmark=id.2p3t45f" w:colFirst="0" w:colLast="0"/>
      <w:bookmarkEnd w:id="180"/>
      <w:r w:rsidRPr="00176293">
        <w:rPr>
          <w:rFonts w:ascii="Times New Roman" w:hAnsi="Times New Roman" w:cs="Times New Roman"/>
          <w:sz w:val="24"/>
          <w:szCs w:val="24"/>
        </w:rPr>
        <w:t>      3.2.3. Принимать участие в распределении прибыли от деятельности Консорциума.</w:t>
      </w:r>
    </w:p>
    <w:p w14:paraId="486DADF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1" w:name="bookmark=id.1493ed8" w:colFirst="0" w:colLast="0"/>
      <w:bookmarkEnd w:id="181"/>
      <w:r w:rsidRPr="00176293">
        <w:rPr>
          <w:rFonts w:ascii="Times New Roman" w:hAnsi="Times New Roman" w:cs="Times New Roman"/>
          <w:sz w:val="24"/>
          <w:szCs w:val="24"/>
        </w:rPr>
        <w:t>      3.2.4. Пользоваться общим имуществом Участников при наличии общего согласия всех Участников.</w:t>
      </w:r>
    </w:p>
    <w:p w14:paraId="32B8356D" w14:textId="77777777" w:rsidR="00A654CE" w:rsidRPr="00176293" w:rsidRDefault="00A654CE" w:rsidP="00A654CE">
      <w:pPr>
        <w:rPr>
          <w:rFonts w:ascii="Times New Roman" w:hAnsi="Times New Roman" w:cs="Times New Roman"/>
          <w:sz w:val="24"/>
          <w:szCs w:val="24"/>
        </w:rPr>
      </w:pPr>
      <w:bookmarkStart w:id="182" w:name="bookmark=id.3o8qx11" w:colFirst="0" w:colLast="0"/>
      <w:bookmarkEnd w:id="182"/>
      <w:r w:rsidRPr="00176293">
        <w:rPr>
          <w:rFonts w:ascii="Times New Roman" w:hAnsi="Times New Roman" w:cs="Times New Roman"/>
          <w:b/>
          <w:sz w:val="24"/>
          <w:szCs w:val="24"/>
        </w:rPr>
        <w:t xml:space="preserve"> 4. Вклады Участников</w:t>
      </w:r>
    </w:p>
    <w:p w14:paraId="5FE655C3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3" w:name="bookmark=id.23e178u" w:colFirst="0" w:colLast="0"/>
      <w:bookmarkEnd w:id="183"/>
      <w:r w:rsidRPr="00176293">
        <w:rPr>
          <w:rFonts w:ascii="Times New Roman" w:hAnsi="Times New Roman" w:cs="Times New Roman"/>
          <w:sz w:val="24"/>
          <w:szCs w:val="24"/>
        </w:rPr>
        <w:t>      4.1. Вкладом Основного Участника являются:</w:t>
      </w:r>
    </w:p>
    <w:p w14:paraId="2274F867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4" w:name="bookmark=id.ijbhgn" w:colFirst="0" w:colLast="0"/>
      <w:bookmarkEnd w:id="184"/>
      <w:r w:rsidRPr="00176293">
        <w:rPr>
          <w:rFonts w:ascii="Times New Roman" w:hAnsi="Times New Roman" w:cs="Times New Roman"/>
          <w:sz w:val="24"/>
          <w:szCs w:val="24"/>
        </w:rPr>
        <w:t>      4.1.1. ________________________</w:t>
      </w:r>
    </w:p>
    <w:p w14:paraId="7C6A43BB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5" w:name="bookmark=id.32iz04g" w:colFirst="0" w:colLast="0"/>
      <w:bookmarkEnd w:id="185"/>
      <w:r w:rsidRPr="00176293">
        <w:rPr>
          <w:rFonts w:ascii="Times New Roman" w:hAnsi="Times New Roman" w:cs="Times New Roman"/>
          <w:sz w:val="24"/>
          <w:szCs w:val="24"/>
        </w:rPr>
        <w:t>      4.1.2. ________________________</w:t>
      </w:r>
    </w:p>
    <w:p w14:paraId="13B5659B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6" w:name="bookmark=id.1ho9ac9" w:colFirst="0" w:colLast="0"/>
      <w:bookmarkEnd w:id="186"/>
      <w:r w:rsidRPr="00176293">
        <w:rPr>
          <w:rFonts w:ascii="Times New Roman" w:hAnsi="Times New Roman" w:cs="Times New Roman"/>
          <w:sz w:val="24"/>
          <w:szCs w:val="24"/>
        </w:rPr>
        <w:t>      4.1.3. ________________________</w:t>
      </w:r>
    </w:p>
    <w:p w14:paraId="3107AAC6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7" w:name="bookmark=id.41nwt02" w:colFirst="0" w:colLast="0"/>
      <w:bookmarkEnd w:id="187"/>
      <w:r w:rsidRPr="00176293">
        <w:rPr>
          <w:rFonts w:ascii="Times New Roman" w:hAnsi="Times New Roman" w:cs="Times New Roman"/>
          <w:sz w:val="24"/>
          <w:szCs w:val="24"/>
        </w:rPr>
        <w:t>      4.2. Вкладом "Участника-2" являются:</w:t>
      </w:r>
    </w:p>
    <w:p w14:paraId="0E2F4201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8" w:name="bookmark=id.2gt737v" w:colFirst="0" w:colLast="0"/>
      <w:bookmarkEnd w:id="188"/>
      <w:r w:rsidRPr="00176293">
        <w:rPr>
          <w:rFonts w:ascii="Times New Roman" w:hAnsi="Times New Roman" w:cs="Times New Roman"/>
          <w:sz w:val="24"/>
          <w:szCs w:val="24"/>
        </w:rPr>
        <w:t>      4.2.1. ________________________</w:t>
      </w:r>
    </w:p>
    <w:p w14:paraId="4603CC32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9" w:name="bookmark=id.vyhdfo" w:colFirst="0" w:colLast="0"/>
      <w:bookmarkEnd w:id="189"/>
      <w:r w:rsidRPr="00176293">
        <w:rPr>
          <w:rFonts w:ascii="Times New Roman" w:hAnsi="Times New Roman" w:cs="Times New Roman"/>
          <w:sz w:val="24"/>
          <w:szCs w:val="24"/>
        </w:rPr>
        <w:t>      4.2.2. ________________________</w:t>
      </w:r>
    </w:p>
    <w:p w14:paraId="1ABD7DF9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90" w:name="bookmark=id.3fy4w3h" w:colFirst="0" w:colLast="0"/>
      <w:bookmarkEnd w:id="190"/>
      <w:r w:rsidRPr="00176293">
        <w:rPr>
          <w:rFonts w:ascii="Times New Roman" w:hAnsi="Times New Roman" w:cs="Times New Roman"/>
          <w:sz w:val="24"/>
          <w:szCs w:val="24"/>
        </w:rPr>
        <w:t>      4.2.3. ________________________</w:t>
      </w:r>
    </w:p>
    <w:p w14:paraId="72966AD5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91" w:name="bookmark=id.1v3f6ba" w:colFirst="0" w:colLast="0"/>
      <w:bookmarkEnd w:id="191"/>
      <w:r w:rsidRPr="00176293">
        <w:rPr>
          <w:rFonts w:ascii="Times New Roman" w:hAnsi="Times New Roman" w:cs="Times New Roman"/>
          <w:sz w:val="24"/>
          <w:szCs w:val="24"/>
        </w:rPr>
        <w:t>      4.3. Вкладом "Участника-3" являются:</w:t>
      </w:r>
    </w:p>
    <w:p w14:paraId="0F8D621F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92" w:name="bookmark=id.4f32oz3" w:colFirst="0" w:colLast="0"/>
      <w:bookmarkEnd w:id="192"/>
      <w:r w:rsidRPr="00176293">
        <w:rPr>
          <w:rFonts w:ascii="Times New Roman" w:hAnsi="Times New Roman" w:cs="Times New Roman"/>
          <w:sz w:val="24"/>
          <w:szCs w:val="24"/>
        </w:rPr>
        <w:t>      4.3.1. ________________________</w:t>
      </w:r>
    </w:p>
    <w:p w14:paraId="3DF9F2BD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93" w:name="bookmark=id.2u8cz6w" w:colFirst="0" w:colLast="0"/>
      <w:bookmarkEnd w:id="193"/>
      <w:r w:rsidRPr="00176293">
        <w:rPr>
          <w:rFonts w:ascii="Times New Roman" w:hAnsi="Times New Roman" w:cs="Times New Roman"/>
          <w:sz w:val="24"/>
          <w:szCs w:val="24"/>
        </w:rPr>
        <w:t>      4.3.2. ________________________</w:t>
      </w:r>
    </w:p>
    <w:p w14:paraId="38E20E55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94" w:name="bookmark=id.19dn9ep" w:colFirst="0" w:colLast="0"/>
      <w:bookmarkEnd w:id="194"/>
      <w:r w:rsidRPr="00176293">
        <w:rPr>
          <w:rFonts w:ascii="Times New Roman" w:hAnsi="Times New Roman" w:cs="Times New Roman"/>
          <w:sz w:val="24"/>
          <w:szCs w:val="24"/>
        </w:rPr>
        <w:t>      4.3.3. ________________________</w:t>
      </w:r>
    </w:p>
    <w:p w14:paraId="534CAC44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95" w:name="bookmark=id.3tdas2i" w:colFirst="0" w:colLast="0"/>
      <w:bookmarkEnd w:id="195"/>
      <w:r w:rsidRPr="00176293">
        <w:rPr>
          <w:rFonts w:ascii="Times New Roman" w:hAnsi="Times New Roman" w:cs="Times New Roman"/>
          <w:sz w:val="24"/>
          <w:szCs w:val="24"/>
        </w:rPr>
        <w:t>      4.4. Обеспечение заявки на участие в Тендере, а также в случае признания Консорциума победителем и заключения с ним Договора обеспечение исполнения Договора о закупках), вносится Основным участником.</w:t>
      </w:r>
    </w:p>
    <w:p w14:paraId="3F79A14B" w14:textId="77777777" w:rsidR="00A654CE" w:rsidRPr="00176293" w:rsidRDefault="00A654CE" w:rsidP="00A654CE">
      <w:pPr>
        <w:rPr>
          <w:rFonts w:ascii="Times New Roman" w:hAnsi="Times New Roman" w:cs="Times New Roman"/>
          <w:sz w:val="24"/>
          <w:szCs w:val="24"/>
        </w:rPr>
      </w:pPr>
      <w:bookmarkStart w:id="196" w:name="bookmark=id.28il2ab" w:colFirst="0" w:colLast="0"/>
      <w:bookmarkEnd w:id="196"/>
      <w:r w:rsidRPr="00176293">
        <w:rPr>
          <w:rFonts w:ascii="Times New Roman" w:hAnsi="Times New Roman" w:cs="Times New Roman"/>
          <w:b/>
          <w:sz w:val="24"/>
          <w:szCs w:val="24"/>
        </w:rPr>
        <w:t xml:space="preserve"> 5. Порядок управления</w:t>
      </w:r>
    </w:p>
    <w:p w14:paraId="382D8600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97" w:name="bookmark=id.nnvci4" w:colFirst="0" w:colLast="0"/>
      <w:bookmarkEnd w:id="197"/>
      <w:r w:rsidRPr="00176293">
        <w:rPr>
          <w:rFonts w:ascii="Times New Roman" w:hAnsi="Times New Roman" w:cs="Times New Roman"/>
          <w:sz w:val="24"/>
          <w:szCs w:val="24"/>
        </w:rPr>
        <w:t>      5.1. Ведение общих дел Участников, подача заявки на участие в Тендере, и иные действия, связанные с деятельностью Консорциума, осуществляются Основным участником на основании доверенностей Участников Консорциума по форме согласно приложению.</w:t>
      </w:r>
    </w:p>
    <w:p w14:paraId="457A79F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98" w:name="bookmark=id.37niv5x" w:colFirst="0" w:colLast="0"/>
      <w:bookmarkEnd w:id="198"/>
      <w:r w:rsidRPr="00176293">
        <w:rPr>
          <w:rFonts w:ascii="Times New Roman" w:hAnsi="Times New Roman" w:cs="Times New Roman"/>
          <w:sz w:val="24"/>
          <w:szCs w:val="24"/>
        </w:rPr>
        <w:t>      5.2. В случае признания Консорциума победителем в Тендере, Договор о закупках заключается с Основным участником.</w:t>
      </w:r>
    </w:p>
    <w:p w14:paraId="06A64CB5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99" w:name="bookmark=id.1mst5dq" w:colFirst="0" w:colLast="0"/>
      <w:bookmarkEnd w:id="199"/>
      <w:r w:rsidRPr="00176293">
        <w:rPr>
          <w:rFonts w:ascii="Times New Roman" w:hAnsi="Times New Roman" w:cs="Times New Roman"/>
          <w:sz w:val="24"/>
          <w:szCs w:val="24"/>
        </w:rPr>
        <w:t>      5.3. В случае признания Консорциума победителем и заключения с ним Договора о закупках, настоящее Соглашение будет являться его неотъемлемой частью.</w:t>
      </w:r>
    </w:p>
    <w:p w14:paraId="34D969E9" w14:textId="77777777" w:rsidR="00A654CE" w:rsidRPr="00176293" w:rsidRDefault="00A654CE" w:rsidP="00A654CE">
      <w:pPr>
        <w:rPr>
          <w:rFonts w:ascii="Times New Roman" w:hAnsi="Times New Roman" w:cs="Times New Roman"/>
          <w:sz w:val="24"/>
          <w:szCs w:val="24"/>
        </w:rPr>
      </w:pPr>
      <w:bookmarkStart w:id="200" w:name="bookmark=id.46sgo1j" w:colFirst="0" w:colLast="0"/>
      <w:bookmarkEnd w:id="200"/>
      <w:r w:rsidRPr="00176293">
        <w:rPr>
          <w:rFonts w:ascii="Times New Roman" w:hAnsi="Times New Roman" w:cs="Times New Roman"/>
          <w:b/>
          <w:sz w:val="24"/>
          <w:szCs w:val="24"/>
        </w:rPr>
        <w:t xml:space="preserve"> 6. Ответственность Участников</w:t>
      </w:r>
    </w:p>
    <w:p w14:paraId="13C0E54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01" w:name="bookmark=id.2lxqy9c" w:colFirst="0" w:colLast="0"/>
      <w:bookmarkEnd w:id="201"/>
      <w:r w:rsidRPr="00176293">
        <w:rPr>
          <w:rFonts w:ascii="Times New Roman" w:hAnsi="Times New Roman" w:cs="Times New Roman"/>
          <w:sz w:val="24"/>
          <w:szCs w:val="24"/>
        </w:rPr>
        <w:t>      6.1. За неисполнение или ненадлежащее исполнение обязательств по Договору о закупках, а также за предоставление недостоверной информации по квалификационным требованиям и (или) документам, влияющим на тендерное ценовое предложение, Участники несут солидарную ответственность.</w:t>
      </w:r>
    </w:p>
    <w:p w14:paraId="6A2912F5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02" w:name="bookmark=id.11318h5" w:colFirst="0" w:colLast="0"/>
      <w:bookmarkEnd w:id="202"/>
      <w:r w:rsidRPr="00176293">
        <w:rPr>
          <w:rFonts w:ascii="Times New Roman" w:hAnsi="Times New Roman" w:cs="Times New Roman"/>
          <w:sz w:val="24"/>
          <w:szCs w:val="24"/>
        </w:rPr>
        <w:t>      6.2. По личным обязательствам Участника, не связанным с деятельностью Консорциума в рамках настоящего Соглашения, иные Участники не несут ответственности.</w:t>
      </w:r>
    </w:p>
    <w:p w14:paraId="44C9415B" w14:textId="77777777" w:rsidR="00A654CE" w:rsidRPr="00176293" w:rsidRDefault="00A654CE" w:rsidP="00A654CE">
      <w:pPr>
        <w:rPr>
          <w:rFonts w:ascii="Times New Roman" w:hAnsi="Times New Roman" w:cs="Times New Roman"/>
          <w:sz w:val="24"/>
          <w:szCs w:val="24"/>
        </w:rPr>
      </w:pPr>
      <w:bookmarkStart w:id="203" w:name="bookmark=id.3l2or4y" w:colFirst="0" w:colLast="0"/>
      <w:bookmarkEnd w:id="203"/>
      <w:r w:rsidRPr="001762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7. Разрешение споров</w:t>
      </w:r>
    </w:p>
    <w:p w14:paraId="77DD1FA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04" w:name="bookmark=id.207z1cr" w:colFirst="0" w:colLast="0"/>
      <w:bookmarkEnd w:id="204"/>
      <w:r w:rsidRPr="00176293">
        <w:rPr>
          <w:rFonts w:ascii="Times New Roman" w:hAnsi="Times New Roman" w:cs="Times New Roman"/>
          <w:sz w:val="24"/>
          <w:szCs w:val="24"/>
        </w:rPr>
        <w:t>      7.1. Все споры и разногласия, которые могут возникнуть при исполнении условий настоящего Соглашения, Участники будут стремиться разрешать путем переговоров.</w:t>
      </w:r>
    </w:p>
    <w:p w14:paraId="7914B444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05" w:name="bookmark=id.4k7mk0k" w:colFirst="0" w:colLast="0"/>
      <w:bookmarkEnd w:id="205"/>
      <w:r w:rsidRPr="00176293">
        <w:rPr>
          <w:rFonts w:ascii="Times New Roman" w:hAnsi="Times New Roman" w:cs="Times New Roman"/>
          <w:sz w:val="24"/>
          <w:szCs w:val="24"/>
        </w:rPr>
        <w:t>      7.2. Споры, не урегулированные путем переговоров, разрешаются в судебном порядке, установленном гражданским законодательством Республики Казахстан.</w:t>
      </w:r>
    </w:p>
    <w:p w14:paraId="2A548A1E" w14:textId="77777777" w:rsidR="00A654CE" w:rsidRPr="00176293" w:rsidRDefault="00A654CE" w:rsidP="00A654CE">
      <w:pPr>
        <w:rPr>
          <w:rFonts w:ascii="Times New Roman" w:hAnsi="Times New Roman" w:cs="Times New Roman"/>
          <w:sz w:val="24"/>
          <w:szCs w:val="24"/>
        </w:rPr>
      </w:pPr>
      <w:bookmarkStart w:id="206" w:name="bookmark=id.2zcwu8d" w:colFirst="0" w:colLast="0"/>
      <w:bookmarkEnd w:id="206"/>
      <w:r w:rsidRPr="00176293">
        <w:rPr>
          <w:rFonts w:ascii="Times New Roman" w:hAnsi="Times New Roman" w:cs="Times New Roman"/>
          <w:b/>
          <w:sz w:val="24"/>
          <w:szCs w:val="24"/>
        </w:rPr>
        <w:t xml:space="preserve"> 8. Срок действия Соглашения</w:t>
      </w:r>
    </w:p>
    <w:p w14:paraId="08436CA8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07" w:name="bookmark=id.1ei74g6" w:colFirst="0" w:colLast="0"/>
      <w:bookmarkEnd w:id="207"/>
      <w:r w:rsidRPr="00176293">
        <w:rPr>
          <w:rFonts w:ascii="Times New Roman" w:hAnsi="Times New Roman" w:cs="Times New Roman"/>
          <w:sz w:val="24"/>
          <w:szCs w:val="24"/>
        </w:rPr>
        <w:t>      8.1. Настоящее Соглашение вступает в силу со дня подписания всеми Участниками.</w:t>
      </w:r>
    </w:p>
    <w:p w14:paraId="1DAC0EA6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08" w:name="bookmark=id.3yhun3z" w:colFirst="0" w:colLast="0"/>
      <w:bookmarkEnd w:id="208"/>
      <w:r w:rsidRPr="00176293">
        <w:rPr>
          <w:rFonts w:ascii="Times New Roman" w:hAnsi="Times New Roman" w:cs="Times New Roman"/>
          <w:sz w:val="24"/>
          <w:szCs w:val="24"/>
        </w:rPr>
        <w:t>      8.2. В случае если Консорциум не будет признан победителем Тендера, Соглашение действует до заключения Договора.</w:t>
      </w:r>
    </w:p>
    <w:p w14:paraId="6CBAB0D2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09" w:name="bookmark=id.2dn4xbs" w:colFirst="0" w:colLast="0"/>
      <w:bookmarkEnd w:id="209"/>
      <w:r w:rsidRPr="00176293">
        <w:rPr>
          <w:rFonts w:ascii="Times New Roman" w:hAnsi="Times New Roman" w:cs="Times New Roman"/>
          <w:sz w:val="24"/>
          <w:szCs w:val="24"/>
        </w:rPr>
        <w:t>      8.3. В случае признания Консорциума победителем Тендера и заключения с ним Договора, Соглашение действует до полного исполнения обязательств по Договору.</w:t>
      </w:r>
    </w:p>
    <w:p w14:paraId="511E632C" w14:textId="77777777" w:rsidR="00A654CE" w:rsidRPr="00176293" w:rsidRDefault="00A654CE" w:rsidP="00A654CE">
      <w:pPr>
        <w:rPr>
          <w:rFonts w:ascii="Times New Roman" w:hAnsi="Times New Roman" w:cs="Times New Roman"/>
          <w:sz w:val="24"/>
          <w:szCs w:val="24"/>
        </w:rPr>
      </w:pPr>
      <w:bookmarkStart w:id="210" w:name="bookmark=id.ssf7jl" w:colFirst="0" w:colLast="0"/>
      <w:bookmarkEnd w:id="210"/>
      <w:r w:rsidRPr="00176293">
        <w:rPr>
          <w:rFonts w:ascii="Times New Roman" w:hAnsi="Times New Roman" w:cs="Times New Roman"/>
          <w:b/>
          <w:sz w:val="24"/>
          <w:szCs w:val="24"/>
        </w:rPr>
        <w:t xml:space="preserve"> 9. Прочие условия</w:t>
      </w:r>
    </w:p>
    <w:p w14:paraId="15CF64A1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11" w:name="bookmark=id.3cs2q7e" w:colFirst="0" w:colLast="0"/>
      <w:bookmarkEnd w:id="211"/>
      <w:r w:rsidRPr="00176293">
        <w:rPr>
          <w:rFonts w:ascii="Times New Roman" w:hAnsi="Times New Roman" w:cs="Times New Roman"/>
          <w:sz w:val="24"/>
          <w:szCs w:val="24"/>
        </w:rPr>
        <w:t>      9.1. Настоящее Соглашение оформлено подписано Участниками Консорциума.</w:t>
      </w:r>
    </w:p>
    <w:p w14:paraId="50543F91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12" w:name="bookmark=id.1rxd0f7" w:colFirst="0" w:colLast="0"/>
      <w:bookmarkEnd w:id="212"/>
      <w:r w:rsidRPr="00176293">
        <w:rPr>
          <w:rFonts w:ascii="Times New Roman" w:hAnsi="Times New Roman" w:cs="Times New Roman"/>
          <w:sz w:val="24"/>
          <w:szCs w:val="24"/>
        </w:rPr>
        <w:t>      9.2. Настоящее Соглашение составлено на ____________________ языке.</w:t>
      </w:r>
    </w:p>
    <w:p w14:paraId="4B1777A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13" w:name="bookmark=id.4bx0j30" w:colFirst="0" w:colLast="0"/>
      <w:bookmarkEnd w:id="213"/>
      <w:r w:rsidRPr="00176293">
        <w:rPr>
          <w:rFonts w:ascii="Times New Roman" w:hAnsi="Times New Roman" w:cs="Times New Roman"/>
          <w:sz w:val="24"/>
          <w:szCs w:val="24"/>
        </w:rPr>
        <w:t>      9.3. Во всем остальном, что не урегулировано настоящим Соглашением, Участники руководствуются действующим законодательством Республики Казахстан.</w:t>
      </w:r>
    </w:p>
    <w:p w14:paraId="5E56945D" w14:textId="77777777" w:rsidR="00A654CE" w:rsidRPr="00176293" w:rsidRDefault="00A654CE" w:rsidP="00A654CE">
      <w:pPr>
        <w:rPr>
          <w:rFonts w:ascii="Times New Roman" w:hAnsi="Times New Roman" w:cs="Times New Roman"/>
          <w:sz w:val="24"/>
          <w:szCs w:val="24"/>
        </w:rPr>
      </w:pPr>
      <w:bookmarkStart w:id="214" w:name="bookmark=id.2r2atat" w:colFirst="0" w:colLast="0"/>
      <w:bookmarkEnd w:id="214"/>
      <w:r w:rsidRPr="00176293">
        <w:rPr>
          <w:rFonts w:ascii="Times New Roman" w:hAnsi="Times New Roman" w:cs="Times New Roman"/>
          <w:b/>
          <w:sz w:val="24"/>
          <w:szCs w:val="24"/>
        </w:rPr>
        <w:t xml:space="preserve"> 10. Реквизиты и подписи Участников</w:t>
      </w:r>
    </w:p>
    <w:tbl>
      <w:tblPr>
        <w:tblW w:w="9533" w:type="dxa"/>
        <w:tblInd w:w="100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4714"/>
        <w:gridCol w:w="4819"/>
      </w:tblGrid>
      <w:tr w:rsidR="00A654CE" w:rsidRPr="00176293" w14:paraId="33E1E6F8" w14:textId="77777777" w:rsidTr="00747F7B">
        <w:trPr>
          <w:trHeight w:val="30"/>
        </w:trPr>
        <w:tc>
          <w:tcPr>
            <w:tcW w:w="4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6AB4C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"Основной Участник"</w:t>
            </w:r>
          </w:p>
          <w:p w14:paraId="5B66519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14:paraId="7F54AC33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Полный юридический адрес</w:t>
            </w:r>
          </w:p>
          <w:p w14:paraId="6E5F100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БИН, Банковские реквизиты</w:t>
            </w:r>
          </w:p>
          <w:p w14:paraId="4FF67472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14:paraId="3CDE1128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Должность, Ф.И.О.</w:t>
            </w:r>
          </w:p>
        </w:tc>
        <w:tc>
          <w:tcPr>
            <w:tcW w:w="4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4F9E8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"Участник-2"</w:t>
            </w:r>
          </w:p>
          <w:p w14:paraId="273412F9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14:paraId="13C89E32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Полный юридический адрес</w:t>
            </w:r>
          </w:p>
          <w:p w14:paraId="12699F6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БИН, Банковские реквизиты</w:t>
            </w:r>
          </w:p>
          <w:p w14:paraId="791632CC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14:paraId="63A7B544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Должность, Ф.И.О.</w:t>
            </w:r>
          </w:p>
        </w:tc>
      </w:tr>
      <w:tr w:rsidR="00A654CE" w:rsidRPr="00176293" w14:paraId="20A79BFC" w14:textId="77777777" w:rsidTr="00747F7B">
        <w:trPr>
          <w:trHeight w:val="30"/>
        </w:trPr>
        <w:tc>
          <w:tcPr>
            <w:tcW w:w="4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675D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"Участник-3"</w:t>
            </w:r>
          </w:p>
          <w:p w14:paraId="01C35FF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14:paraId="3F46779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Полный юридический адрес</w:t>
            </w:r>
          </w:p>
          <w:p w14:paraId="0D67311B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БИН, Банковские реквизиты</w:t>
            </w:r>
          </w:p>
          <w:p w14:paraId="4AD3A157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14:paraId="33E159D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Должность, Ф.И.О.</w:t>
            </w:r>
          </w:p>
        </w:tc>
        <w:tc>
          <w:tcPr>
            <w:tcW w:w="48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0D277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70A01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17E14C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15" w:name="bookmark=id.167l3im" w:colFirst="0" w:colLast="0"/>
      <w:bookmarkEnd w:id="215"/>
      <w:r w:rsidRPr="00176293">
        <w:rPr>
          <w:rFonts w:ascii="Times New Roman" w:hAnsi="Times New Roman" w:cs="Times New Roman"/>
          <w:sz w:val="24"/>
          <w:szCs w:val="24"/>
        </w:rPr>
        <w:t>      Расшифровка аббревиатур:</w:t>
      </w:r>
    </w:p>
    <w:p w14:paraId="042AF6C8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БИН – бизнес-идентификационный номер;</w:t>
      </w:r>
    </w:p>
    <w:p w14:paraId="7F4A05C8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ИИН – индивидуальный идентификационный номер;</w:t>
      </w:r>
    </w:p>
    <w:p w14:paraId="55CCD386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Ф.И.О. – фамилия, имя, отчество (при наличии).</w:t>
      </w:r>
    </w:p>
    <w:p w14:paraId="2DDB9DEA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  <w:bookmarkStart w:id="216" w:name="bookmark=id.3q78m6f" w:colFirst="0" w:colLast="0"/>
      <w:bookmarkEnd w:id="216"/>
    </w:p>
    <w:p w14:paraId="5D45D281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5AA9770D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324925E9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3B401C9C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259652A8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12EDC389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67323B4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A2D8E6D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50BDC3DD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1B0FCE14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861921B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622F0287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080E463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2BC680A9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79428CF0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0925C036" w14:textId="77777777" w:rsidR="00A654CE" w:rsidRPr="00176293" w:rsidRDefault="00A654CE" w:rsidP="00A654C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Приложение</w:t>
      </w:r>
      <w:r w:rsidRPr="00176293">
        <w:rPr>
          <w:rFonts w:ascii="Times New Roman" w:hAnsi="Times New Roman" w:cs="Times New Roman"/>
          <w:sz w:val="24"/>
          <w:szCs w:val="24"/>
        </w:rPr>
        <w:br/>
        <w:t>к консорциальному соглашению</w:t>
      </w:r>
    </w:p>
    <w:p w14:paraId="084B9630" w14:textId="77777777" w:rsidR="00A654CE" w:rsidRPr="00176293" w:rsidRDefault="00A654CE" w:rsidP="00A654CE">
      <w:pPr>
        <w:jc w:val="center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lastRenderedPageBreak/>
        <w:t>Доверенность</w:t>
      </w:r>
    </w:p>
    <w:p w14:paraId="56CD5640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17" w:name="bookmark=id.25ciwe8" w:colFirst="0" w:colLast="0"/>
      <w:bookmarkEnd w:id="217"/>
      <w:r w:rsidRPr="00176293">
        <w:rPr>
          <w:rFonts w:ascii="Times New Roman" w:hAnsi="Times New Roman" w:cs="Times New Roman"/>
          <w:sz w:val="24"/>
          <w:szCs w:val="24"/>
        </w:rPr>
        <w:t>      ""________20__года __________________ настоящей доверенностью, в лице</w:t>
      </w:r>
    </w:p>
    <w:p w14:paraId="1E72B28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____________________________________________ доверяет (участник консорциума)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293">
        <w:rPr>
          <w:rFonts w:ascii="Times New Roman" w:hAnsi="Times New Roman" w:cs="Times New Roman"/>
          <w:sz w:val="24"/>
          <w:szCs w:val="24"/>
        </w:rPr>
        <w:t>(фамилия, имя, отчество руководителя) _________________________________ в лице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2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293">
        <w:rPr>
          <w:rFonts w:ascii="Times New Roman" w:hAnsi="Times New Roman" w:cs="Times New Roman"/>
          <w:sz w:val="24"/>
          <w:szCs w:val="24"/>
        </w:rPr>
        <w:t>представлять интересы (Основной участник) (фамилия, имя, отчество (при наличии)</w:t>
      </w:r>
    </w:p>
    <w:p w14:paraId="31381114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руководителя) ____________________________________________________________,</w:t>
      </w:r>
    </w:p>
    <w:p w14:paraId="4EF407E7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</w:t>
      </w:r>
    </w:p>
    <w:p w14:paraId="02E00861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(участник консорциума) (наименование организатора, единого организатора, заказчика)</w:t>
      </w:r>
    </w:p>
    <w:p w14:paraId="67AE3472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Для чего предоставляет право на подачу заявки и заключение Договора. Тендер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293">
        <w:rPr>
          <w:rFonts w:ascii="Times New Roman" w:hAnsi="Times New Roman" w:cs="Times New Roman"/>
          <w:sz w:val="24"/>
          <w:szCs w:val="24"/>
        </w:rPr>
        <w:t>№ _____________ Наименование тендера______________ Лот № ______________</w:t>
      </w:r>
    </w:p>
    <w:p w14:paraId="211EF700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Наименование лота _________________</w:t>
      </w:r>
    </w:p>
    <w:p w14:paraId="3BF66F9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Доверенность выдана на срок действия Консорциального соглашения по Тендеру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293">
        <w:rPr>
          <w:rFonts w:ascii="Times New Roman" w:hAnsi="Times New Roman" w:cs="Times New Roman"/>
          <w:sz w:val="24"/>
          <w:szCs w:val="24"/>
        </w:rPr>
        <w:t>№ ____________________________________________________________________</w:t>
      </w:r>
    </w:p>
    <w:p w14:paraId="78242E0D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(номер и наименование тендера) Настоящая доверенность удостоверена мной</w:t>
      </w:r>
    </w:p>
    <w:p w14:paraId="1F079106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_____________________________________ фамилия, имя, отчество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293">
        <w:rPr>
          <w:rFonts w:ascii="Times New Roman" w:hAnsi="Times New Roman" w:cs="Times New Roman"/>
          <w:sz w:val="24"/>
          <w:szCs w:val="24"/>
        </w:rPr>
        <w:t>руководителя) посредством веб-портала закупок, с использованием электронной</w:t>
      </w:r>
    </w:p>
    <w:p w14:paraId="00536707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цифровой подписи. ___________________ _____________________ _____________</w:t>
      </w:r>
    </w:p>
    <w:p w14:paraId="1AA434D6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 xml:space="preserve"> (Участник) подпись Руководитель</w:t>
      </w:r>
    </w:p>
    <w:p w14:paraId="288BBF8D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  <w:bookmarkStart w:id="218" w:name="bookmark=id.kht6m1" w:colFirst="0" w:colLast="0"/>
      <w:bookmarkEnd w:id="218"/>
    </w:p>
    <w:p w14:paraId="144042D9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0051347C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6572E9F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19A45EBC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51D31369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299C7711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72908B6F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2E420D5F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3707CCA7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1430606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34AE879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2BC5510F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BC383E4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26A79AB2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06E6627A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F5CA48E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3021CB4E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1B814282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8E14087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047569F1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276DEF6F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3F874799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3D27CFE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7D11EFE4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342CF2F1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3B70DDCB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73F99134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8447DA3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0694B8E6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12860B80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07DFDC0F" w14:textId="77777777" w:rsidR="00A654CE" w:rsidRPr="00176293" w:rsidRDefault="00A654CE" w:rsidP="00A654CE"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bookmarkStart w:id="219" w:name="_Toc130806948"/>
      <w:r w:rsidRPr="00176293">
        <w:rPr>
          <w:rFonts w:ascii="Times New Roman" w:hAnsi="Times New Roman" w:cs="Times New Roman"/>
          <w:sz w:val="24"/>
          <w:szCs w:val="24"/>
        </w:rPr>
        <w:lastRenderedPageBreak/>
        <w:t>Приложение 15</w:t>
      </w:r>
      <w:r w:rsidRPr="00176293">
        <w:rPr>
          <w:rFonts w:ascii="Times New Roman" w:hAnsi="Times New Roman" w:cs="Times New Roman"/>
          <w:sz w:val="24"/>
          <w:szCs w:val="24"/>
        </w:rPr>
        <w:br/>
        <w:t>к Тендерной документации</w:t>
      </w:r>
      <w:bookmarkEnd w:id="219"/>
    </w:p>
    <w:p w14:paraId="3209F15C" w14:textId="77777777" w:rsidR="00A654CE" w:rsidRPr="00176293" w:rsidRDefault="00A654CE" w:rsidP="00A654CE">
      <w:pPr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t xml:space="preserve"> Сведения о квалификации (заполняется потенциальным поставщиком</w:t>
      </w:r>
      <w:r w:rsidRPr="00176293">
        <w:rPr>
          <w:rFonts w:ascii="Times New Roman" w:hAnsi="Times New Roman" w:cs="Times New Roman"/>
          <w:sz w:val="24"/>
          <w:szCs w:val="24"/>
        </w:rPr>
        <w:br/>
      </w:r>
      <w:r w:rsidRPr="00176293">
        <w:rPr>
          <w:rFonts w:ascii="Times New Roman" w:hAnsi="Times New Roman" w:cs="Times New Roman"/>
          <w:b/>
          <w:sz w:val="24"/>
          <w:szCs w:val="24"/>
        </w:rPr>
        <w:t>(соисполнителем) при закупках услуг)</w:t>
      </w:r>
    </w:p>
    <w:p w14:paraId="427D1BF5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20" w:name="bookmark=id.tjcfya" w:colFirst="0" w:colLast="0"/>
      <w:bookmarkEnd w:id="220"/>
      <w:r w:rsidRPr="00176293">
        <w:rPr>
          <w:rFonts w:ascii="Times New Roman" w:hAnsi="Times New Roman" w:cs="Times New Roman"/>
          <w:sz w:val="24"/>
          <w:szCs w:val="24"/>
        </w:rPr>
        <w:t>      Наименование заказчика __________________</w:t>
      </w:r>
    </w:p>
    <w:p w14:paraId="54A64F0F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Наименование организатора _______________</w:t>
      </w:r>
    </w:p>
    <w:p w14:paraId="0B33D01D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№ тендера ______________________________</w:t>
      </w:r>
    </w:p>
    <w:p w14:paraId="5DC39DF5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Наименование тендера ___________________</w:t>
      </w:r>
    </w:p>
    <w:p w14:paraId="348FAD66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№ лота _________________________________</w:t>
      </w:r>
    </w:p>
    <w:p w14:paraId="06FC0364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Наименование лота _______________________</w:t>
      </w:r>
    </w:p>
    <w:p w14:paraId="0D1AC4EF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БИН/ИИН/ИНН/УНП и наименование потенциального поставщика __________</w:t>
      </w:r>
    </w:p>
    <w:p w14:paraId="5701C1BD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1. Сведения о наличии соответствующего разрешения (уведомления), уведомления, выданного в соответствии с законодательством Республики Казахстан о разрешениях и уведомлениях, с приложением электронных копий разрешений (уведомления) в случаях отсутствия сведений о них в информационных системах государственных органов.</w:t>
      </w:r>
    </w:p>
    <w:tbl>
      <w:tblPr>
        <w:tblW w:w="9533" w:type="dxa"/>
        <w:tblInd w:w="100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461"/>
        <w:gridCol w:w="1701"/>
        <w:gridCol w:w="1843"/>
        <w:gridCol w:w="1843"/>
        <w:gridCol w:w="1559"/>
        <w:gridCol w:w="2126"/>
      </w:tblGrid>
      <w:tr w:rsidR="00A654CE" w:rsidRPr="00176293" w14:paraId="78CC0266" w14:textId="77777777" w:rsidTr="00747F7B">
        <w:trPr>
          <w:trHeight w:val="30"/>
        </w:trPr>
        <w:tc>
          <w:tcPr>
            <w:tcW w:w="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26359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A388E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 разрешения (уведомления)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876BB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FA0EE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Особые условия (категория)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D786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Дата и номер выдачи документа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07B6E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Электронная копия разрешения (уведомления)</w:t>
            </w:r>
          </w:p>
        </w:tc>
      </w:tr>
      <w:tr w:rsidR="00A654CE" w:rsidRPr="00176293" w14:paraId="41C862C7" w14:textId="77777777" w:rsidTr="00747F7B">
        <w:trPr>
          <w:trHeight w:val="30"/>
        </w:trPr>
        <w:tc>
          <w:tcPr>
            <w:tcW w:w="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50248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56E7B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C34DB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49D0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9363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0BA1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EBD7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8882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B2F68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68551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55AC8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824801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21" w:name="bookmark=id.3dizym3" w:colFirst="0" w:colLast="0"/>
      <w:bookmarkEnd w:id="221"/>
      <w:r w:rsidRPr="00176293">
        <w:rPr>
          <w:rFonts w:ascii="Times New Roman" w:hAnsi="Times New Roman" w:cs="Times New Roman"/>
          <w:sz w:val="24"/>
          <w:szCs w:val="24"/>
        </w:rPr>
        <w:t>      Данный пункт заполняется в случае, если оказание услуг требует получения соответствующего разрешения, направления уведомления.</w:t>
      </w:r>
    </w:p>
    <w:p w14:paraId="041134CB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22" w:name="bookmark=id.1soa8tw" w:colFirst="0" w:colLast="0"/>
      <w:bookmarkEnd w:id="222"/>
      <w:r w:rsidRPr="00176293">
        <w:rPr>
          <w:rFonts w:ascii="Times New Roman" w:hAnsi="Times New Roman" w:cs="Times New Roman"/>
          <w:sz w:val="24"/>
          <w:szCs w:val="24"/>
        </w:rPr>
        <w:t>      2. Сведения об отсутствии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бюджете.</w:t>
      </w:r>
    </w:p>
    <w:p w14:paraId="23230ED6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23" w:name="bookmark=id.4cnxrhp" w:colFirst="0" w:colLast="0"/>
      <w:bookmarkEnd w:id="223"/>
      <w:r w:rsidRPr="00176293">
        <w:rPr>
          <w:rFonts w:ascii="Times New Roman" w:hAnsi="Times New Roman" w:cs="Times New Roman"/>
          <w:sz w:val="24"/>
          <w:szCs w:val="24"/>
        </w:rPr>
        <w:t>      3. Сведения о процедуре банкротства либо ликвидации (потенциальный поставщик подтверждает, что не является банкротом и не подлежит процедуре ликвидации).</w:t>
      </w:r>
    </w:p>
    <w:p w14:paraId="12FCFF56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24" w:name="bookmark=id.2rt81pi" w:colFirst="0" w:colLast="0"/>
      <w:bookmarkEnd w:id="224"/>
      <w:r w:rsidRPr="00176293">
        <w:rPr>
          <w:rFonts w:ascii="Times New Roman" w:hAnsi="Times New Roman" w:cs="Times New Roman"/>
          <w:sz w:val="24"/>
          <w:szCs w:val="24"/>
        </w:rPr>
        <w:t>      4. Сведения о наличии требуемых материальных ресурсов, необходимых для оказания услуг с приложением электронных копий подтверждающих документов.</w:t>
      </w:r>
    </w:p>
    <w:tbl>
      <w:tblPr>
        <w:tblW w:w="9533" w:type="dxa"/>
        <w:tblInd w:w="100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608"/>
        <w:gridCol w:w="1559"/>
        <w:gridCol w:w="851"/>
        <w:gridCol w:w="1271"/>
        <w:gridCol w:w="2268"/>
        <w:gridCol w:w="1275"/>
        <w:gridCol w:w="1701"/>
      </w:tblGrid>
      <w:tr w:rsidR="00A654CE" w:rsidRPr="00176293" w14:paraId="15688D33" w14:textId="77777777" w:rsidTr="00747F7B">
        <w:trPr>
          <w:trHeight w:val="30"/>
        </w:trPr>
        <w:tc>
          <w:tcPr>
            <w:tcW w:w="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C46A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0632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материальных ресурсов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8456D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Количество имеющихся единиц</w:t>
            </w:r>
          </w:p>
        </w:tc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C4F46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Состояние (новое, хорошее, плохое)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A00C1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Собственное (приложить документы, подтверждающие право собственности), арендованное (у кого и приложить документы, подтверждающие право собственности арендодателя)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BBB2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Наименование, дата и номер подтверждающего документа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805E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Копия представленных подтверждающих документов (указываются документы согласно квалификационным требованиям)</w:t>
            </w:r>
          </w:p>
        </w:tc>
      </w:tr>
      <w:tr w:rsidR="00A654CE" w:rsidRPr="00176293" w14:paraId="661C0707" w14:textId="77777777" w:rsidTr="00747F7B">
        <w:trPr>
          <w:trHeight w:val="30"/>
        </w:trPr>
        <w:tc>
          <w:tcPr>
            <w:tcW w:w="6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D9C2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CF1C4" w14:textId="77777777" w:rsidR="00A654CE" w:rsidRPr="00176293" w:rsidRDefault="00A654CE" w:rsidP="00747F7B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3C55E" w14:textId="77777777" w:rsidR="00A654CE" w:rsidRPr="00176293" w:rsidRDefault="00A654CE" w:rsidP="00747F7B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786D4" w14:textId="77777777" w:rsidR="00A654CE" w:rsidRPr="00176293" w:rsidRDefault="00A654CE" w:rsidP="00747F7B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C717E" w14:textId="77777777" w:rsidR="00A654CE" w:rsidRPr="00176293" w:rsidRDefault="00A654CE" w:rsidP="00747F7B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ADFFD" w14:textId="77777777" w:rsidR="00A654CE" w:rsidRPr="00176293" w:rsidRDefault="00A654CE" w:rsidP="00747F7B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FD85C" w14:textId="77777777" w:rsidR="00A654CE" w:rsidRPr="00176293" w:rsidRDefault="00A654CE" w:rsidP="00747F7B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468DEE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25" w:name="bookmark=id.16yibxb" w:colFirst="0" w:colLast="0"/>
      <w:bookmarkEnd w:id="225"/>
      <w:r w:rsidRPr="00176293">
        <w:rPr>
          <w:rFonts w:ascii="Times New Roman" w:hAnsi="Times New Roman" w:cs="Times New Roman"/>
          <w:sz w:val="24"/>
          <w:szCs w:val="24"/>
        </w:rPr>
        <w:t>      5. Сведения о требуемых трудовых ресурсах, необходимых для оказания услуг с приложением электронных копий подтверждающих документов.</w:t>
      </w:r>
    </w:p>
    <w:tbl>
      <w:tblPr>
        <w:tblW w:w="9533" w:type="dxa"/>
        <w:tblInd w:w="100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326"/>
        <w:gridCol w:w="1559"/>
        <w:gridCol w:w="2835"/>
        <w:gridCol w:w="2977"/>
        <w:gridCol w:w="1836"/>
      </w:tblGrid>
      <w:tr w:rsidR="00A654CE" w:rsidRPr="00176293" w14:paraId="06E61F8F" w14:textId="77777777" w:rsidTr="00747F7B">
        <w:trPr>
          <w:trHeight w:val="30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FBD01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28529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 (квалификации)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B5FC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Ф. И. О. работников (приложить электронную копию документа, удостоверяющего личность)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5D55E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Документ о квалификации (указать номер и дату выдачи диплома об образовании, сертификата, аттестата, приложить их электронные копии)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757F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 xml:space="preserve">Копия представленных подтверждающих документов (указываются документы согласно </w:t>
            </w:r>
            <w:r w:rsidRPr="00176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квалификационным требованиям)</w:t>
            </w:r>
          </w:p>
        </w:tc>
      </w:tr>
      <w:tr w:rsidR="00A654CE" w:rsidRPr="00176293" w14:paraId="69DC96E0" w14:textId="77777777" w:rsidTr="00747F7B">
        <w:trPr>
          <w:trHeight w:val="30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645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79B65" w14:textId="77777777" w:rsidR="00A654CE" w:rsidRPr="00176293" w:rsidRDefault="00A654CE" w:rsidP="00747F7B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17590" w14:textId="77777777" w:rsidR="00A654CE" w:rsidRPr="00176293" w:rsidRDefault="00A654CE" w:rsidP="00747F7B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80987" w14:textId="77777777" w:rsidR="00A654CE" w:rsidRPr="00176293" w:rsidRDefault="00A654CE" w:rsidP="00747F7B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24F65" w14:textId="77777777" w:rsidR="00A654CE" w:rsidRPr="00176293" w:rsidRDefault="00A654CE" w:rsidP="00747F7B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9510A0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26" w:name="bookmark=id.3qy5ul4" w:colFirst="0" w:colLast="0"/>
      <w:bookmarkEnd w:id="226"/>
      <w:r w:rsidRPr="00176293">
        <w:rPr>
          <w:rFonts w:ascii="Times New Roman" w:hAnsi="Times New Roman" w:cs="Times New Roman"/>
          <w:sz w:val="24"/>
          <w:szCs w:val="24"/>
        </w:rPr>
        <w:t>      6. Сведения о наличии опыта оказанных услуг в течение последних десяти лет, предшествующих текущему году, аналогичных (схожих) закупаемым на тендере, с приложением электронных копий подтверждающих документов (заполняется в случае наличия).</w:t>
      </w:r>
    </w:p>
    <w:tbl>
      <w:tblPr>
        <w:tblW w:w="9533" w:type="dxa"/>
        <w:tblInd w:w="100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326"/>
        <w:gridCol w:w="1211"/>
        <w:gridCol w:w="348"/>
        <w:gridCol w:w="986"/>
        <w:gridCol w:w="1418"/>
        <w:gridCol w:w="1275"/>
        <w:gridCol w:w="1701"/>
        <w:gridCol w:w="2268"/>
      </w:tblGrid>
      <w:tr w:rsidR="00A654CE" w:rsidRPr="00176293" w14:paraId="4A7701AC" w14:textId="77777777" w:rsidTr="00747F7B">
        <w:trPr>
          <w:trHeight w:val="30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BB0A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3D68C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A8C54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659B1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 заказчика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BB9B6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Год, месяц оказания услуги (с __ по__)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04FDD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Наименование, дата и номер подтверждающего документа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49578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Копия представленных подтверждающих документов (указываются документы согласно квалификационным требованиям)</w:t>
            </w:r>
          </w:p>
        </w:tc>
      </w:tr>
      <w:tr w:rsidR="00A654CE" w:rsidRPr="00176293" w14:paraId="0A1B5E1D" w14:textId="77777777" w:rsidTr="00747F7B">
        <w:trPr>
          <w:trHeight w:val="30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7FE99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F08A0" w14:textId="77777777" w:rsidR="00A654CE" w:rsidRPr="00176293" w:rsidRDefault="00A654CE" w:rsidP="00747F7B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AC22E" w14:textId="77777777" w:rsidR="00A654CE" w:rsidRPr="00176293" w:rsidRDefault="00A654CE" w:rsidP="00747F7B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859AC" w14:textId="77777777" w:rsidR="00A654CE" w:rsidRPr="00176293" w:rsidRDefault="00A654CE" w:rsidP="00747F7B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4D1CF" w14:textId="77777777" w:rsidR="00A654CE" w:rsidRPr="00176293" w:rsidRDefault="00A654CE" w:rsidP="00747F7B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1C020" w14:textId="77777777" w:rsidR="00A654CE" w:rsidRPr="00176293" w:rsidRDefault="00A654CE" w:rsidP="00747F7B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461DF" w14:textId="77777777" w:rsidR="00A654CE" w:rsidRPr="00176293" w:rsidRDefault="00A654CE" w:rsidP="00747F7B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1FA5A424" w14:textId="77777777" w:rsidTr="00747F7B">
        <w:trPr>
          <w:trHeight w:val="30"/>
        </w:trPr>
        <w:tc>
          <w:tcPr>
            <w:tcW w:w="15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6378E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CD2FDD" wp14:editId="61B1ED73">
                  <wp:extent cx="228600" cy="266700"/>
                  <wp:effectExtent l="0" t="0" r="0" b="0"/>
                  <wp:docPr id="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E2531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Достоверность всех сведений о квалификации подтверждаю</w:t>
            </w:r>
          </w:p>
        </w:tc>
      </w:tr>
    </w:tbl>
    <w:p w14:paraId="3096BCA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27" w:name="bookmark=id.263g4sx" w:colFirst="0" w:colLast="0"/>
      <w:bookmarkEnd w:id="227"/>
      <w:r w:rsidRPr="00176293">
        <w:rPr>
          <w:rFonts w:ascii="Times New Roman" w:hAnsi="Times New Roman" w:cs="Times New Roman"/>
          <w:sz w:val="24"/>
          <w:szCs w:val="24"/>
        </w:rPr>
        <w:t>      Примечание:</w:t>
      </w:r>
    </w:p>
    <w:p w14:paraId="21D09974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28" w:name="bookmark=id.l8qf0q" w:colFirst="0" w:colLast="0"/>
      <w:bookmarkEnd w:id="228"/>
      <w:r w:rsidRPr="00176293">
        <w:rPr>
          <w:rFonts w:ascii="Times New Roman" w:hAnsi="Times New Roman" w:cs="Times New Roman"/>
          <w:sz w:val="24"/>
          <w:szCs w:val="24"/>
        </w:rPr>
        <w:t>      1. В случае если наличие опыта оказания услуг не является в данном тендере квалификационным требованием, отсутствие электронных копий подтверждающих документов влияет на соответствующую условную скидку. Документами, подтверждающими опыт работы на рынке закупаемых услуг, являются электронные копии актов оказанных услуг и счетов-фактур.</w:t>
      </w:r>
    </w:p>
    <w:p w14:paraId="5A9BCCDB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29" w:name="bookmark=id.358dxoj" w:colFirst="0" w:colLast="0"/>
      <w:bookmarkEnd w:id="229"/>
      <w:r w:rsidRPr="00176293">
        <w:rPr>
          <w:rFonts w:ascii="Times New Roman" w:hAnsi="Times New Roman" w:cs="Times New Roman"/>
          <w:sz w:val="24"/>
          <w:szCs w:val="24"/>
        </w:rPr>
        <w:t xml:space="preserve">       Документами, подтверждающими опыт работы по договорам о закупках, связанных с оказанием услуг, предусмотренных статьей 397 Налогового кодекса, а также услуг, учет которых производится посредством сертифицированных систем (приборов) учета, в том числе коммунальных услуг (водоснабжение, канализация, газоснабжение) и услуг связи является электронная копия счет-фактуры.</w:t>
      </w:r>
    </w:p>
    <w:p w14:paraId="260EE5F8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30" w:name="bookmark=id.1kdo7wc" w:colFirst="0" w:colLast="0"/>
      <w:bookmarkEnd w:id="230"/>
      <w:r w:rsidRPr="00176293">
        <w:rPr>
          <w:rFonts w:ascii="Times New Roman" w:hAnsi="Times New Roman" w:cs="Times New Roman"/>
          <w:sz w:val="24"/>
          <w:szCs w:val="24"/>
        </w:rPr>
        <w:t>      2. Предоставление электронных копий подтверждающих документов обязательно только, по тем сведениям, указание которых предусмотрено в тендерной документации. В случае если тендерной документацией не предусмотрены требования в части обладания соответствующими материальными и трудовыми ресурсами, электронные копии подтверждающих документов могут не предоставляться.</w:t>
      </w:r>
    </w:p>
    <w:p w14:paraId="249930F7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31" w:name="bookmark=id.44dbqk5" w:colFirst="0" w:colLast="0"/>
      <w:bookmarkEnd w:id="231"/>
      <w:r w:rsidRPr="00176293">
        <w:rPr>
          <w:rFonts w:ascii="Times New Roman" w:hAnsi="Times New Roman" w:cs="Times New Roman"/>
          <w:sz w:val="24"/>
          <w:szCs w:val="24"/>
        </w:rPr>
        <w:t>      3. Документом, подтверждающим право аренды материальных ресурсов, является электронная копия договора аренды либо электронная копия предварительного договора аренды. При этом срок аренды по договорам не должен быть менее срока оказания услуг, установленного в тендерной документации.</w:t>
      </w:r>
    </w:p>
    <w:p w14:paraId="23F82D5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32" w:name="bookmark=id.2jim0ry" w:colFirst="0" w:colLast="0"/>
      <w:bookmarkEnd w:id="232"/>
      <w:r w:rsidRPr="00176293">
        <w:rPr>
          <w:rFonts w:ascii="Times New Roman" w:hAnsi="Times New Roman" w:cs="Times New Roman"/>
          <w:sz w:val="24"/>
          <w:szCs w:val="24"/>
        </w:rPr>
        <w:t xml:space="preserve">       4. В случае наличия требования по стажу, документом, подтверждающим стаж работника, является электронная копия выписки из единого накопительного пенсионного фонда о перечисленных обязательных пенсионных взносов или сведений из Государственного фонда социального страхования о произведенных социальных отчислениях и один из документов, предусмотренных подпунктами 1), 2), 3), 4), 5) и 8) статьи 35 Трудового кодекса Республики Казахстан от 23 ноября 2015 года.</w:t>
      </w:r>
    </w:p>
    <w:p w14:paraId="02F0A353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33" w:name="bookmark=id.ynwazr" w:colFirst="0" w:colLast="0"/>
      <w:bookmarkEnd w:id="233"/>
      <w:r w:rsidRPr="00176293">
        <w:rPr>
          <w:rFonts w:ascii="Times New Roman" w:hAnsi="Times New Roman" w:cs="Times New Roman"/>
          <w:sz w:val="24"/>
          <w:szCs w:val="24"/>
        </w:rPr>
        <w:t>      При этом стаж работника учитывается за последние десять лет.</w:t>
      </w:r>
    </w:p>
    <w:p w14:paraId="64B66185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34" w:name="bookmark=id.3injtnk" w:colFirst="0" w:colLast="0"/>
      <w:bookmarkEnd w:id="234"/>
      <w:r w:rsidRPr="00176293">
        <w:rPr>
          <w:rFonts w:ascii="Times New Roman" w:hAnsi="Times New Roman" w:cs="Times New Roman"/>
          <w:sz w:val="24"/>
          <w:szCs w:val="24"/>
        </w:rPr>
        <w:t>      5. Электронная копия договора субаренды материальных ресурсов не допустимы.</w:t>
      </w:r>
    </w:p>
    <w:p w14:paraId="43C81844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35" w:name="bookmark=id.1xsu3vd" w:colFirst="0" w:colLast="0"/>
      <w:bookmarkEnd w:id="235"/>
      <w:r w:rsidRPr="00176293">
        <w:rPr>
          <w:rFonts w:ascii="Times New Roman" w:hAnsi="Times New Roman" w:cs="Times New Roman"/>
          <w:sz w:val="24"/>
          <w:szCs w:val="24"/>
        </w:rPr>
        <w:t>      6. При расчете опыта работы по договорам, со сроком свыше одного года признается год завершения услуги.</w:t>
      </w:r>
    </w:p>
    <w:p w14:paraId="6E57B73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36" w:name="bookmark=id.4hshmj6" w:colFirst="0" w:colLast="0"/>
      <w:bookmarkEnd w:id="236"/>
      <w:r w:rsidRPr="00176293">
        <w:rPr>
          <w:rFonts w:ascii="Times New Roman" w:hAnsi="Times New Roman" w:cs="Times New Roman"/>
          <w:sz w:val="24"/>
          <w:szCs w:val="24"/>
        </w:rPr>
        <w:t>      Расшифровка аббревиатур:</w:t>
      </w:r>
    </w:p>
    <w:p w14:paraId="361D13B2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37" w:name="bookmark=id.2wxrwqz" w:colFirst="0" w:colLast="0"/>
      <w:bookmarkEnd w:id="237"/>
      <w:r w:rsidRPr="00176293">
        <w:rPr>
          <w:rFonts w:ascii="Times New Roman" w:hAnsi="Times New Roman" w:cs="Times New Roman"/>
          <w:sz w:val="24"/>
          <w:szCs w:val="24"/>
        </w:rPr>
        <w:t>      БИН – бизнес-идентификационный номер;</w:t>
      </w:r>
    </w:p>
    <w:p w14:paraId="14897599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38" w:name="bookmark=id.1c326ys" w:colFirst="0" w:colLast="0"/>
      <w:bookmarkEnd w:id="238"/>
      <w:r w:rsidRPr="00176293">
        <w:rPr>
          <w:rFonts w:ascii="Times New Roman" w:hAnsi="Times New Roman" w:cs="Times New Roman"/>
          <w:sz w:val="24"/>
          <w:szCs w:val="24"/>
        </w:rPr>
        <w:t>      ИИН – индивидуальный идентификационный номер;</w:t>
      </w:r>
    </w:p>
    <w:p w14:paraId="78713191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39" w:name="bookmark=id.3w2ppml" w:colFirst="0" w:colLast="0"/>
      <w:bookmarkEnd w:id="239"/>
      <w:r w:rsidRPr="00176293">
        <w:rPr>
          <w:rFonts w:ascii="Times New Roman" w:hAnsi="Times New Roman" w:cs="Times New Roman"/>
          <w:sz w:val="24"/>
          <w:szCs w:val="24"/>
        </w:rPr>
        <w:t>      ИНН – идентификационный номер налогоплательщика;</w:t>
      </w:r>
    </w:p>
    <w:p w14:paraId="2987705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40" w:name="bookmark=id.2b7zzue" w:colFirst="0" w:colLast="0"/>
      <w:bookmarkEnd w:id="240"/>
      <w:r w:rsidRPr="00176293">
        <w:rPr>
          <w:rFonts w:ascii="Times New Roman" w:hAnsi="Times New Roman" w:cs="Times New Roman"/>
          <w:sz w:val="24"/>
          <w:szCs w:val="24"/>
        </w:rPr>
        <w:lastRenderedPageBreak/>
        <w:t>      УНП – учетный номер плательщика;</w:t>
      </w:r>
    </w:p>
    <w:p w14:paraId="4BEDFD18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41" w:name="bookmark=id.qdaa27" w:colFirst="0" w:colLast="0"/>
      <w:bookmarkEnd w:id="241"/>
      <w:r w:rsidRPr="00176293">
        <w:rPr>
          <w:rFonts w:ascii="Times New Roman" w:hAnsi="Times New Roman" w:cs="Times New Roman"/>
          <w:sz w:val="24"/>
          <w:szCs w:val="24"/>
        </w:rPr>
        <w:t>      Ф.И.О. – фамилия, имя, отчество (при наличии).</w:t>
      </w:r>
    </w:p>
    <w:p w14:paraId="041357BE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  <w:bookmarkStart w:id="242" w:name="bookmark=id.3acxsq0" w:colFirst="0" w:colLast="0"/>
      <w:bookmarkEnd w:id="242"/>
    </w:p>
    <w:p w14:paraId="7519B537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7649EAB9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0CBEC335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0D536F72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54E71BD0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122EBA1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73B65CFF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361A96DA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3519F88C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060D40C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5DB3AB3F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50BD7663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0F73A064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61DCC96F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6E288E7F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24EFA2E9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18499964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5A8E5583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217367AC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635CE63B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7DF960D6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6304F829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50B13800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39BE428C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530BD9F0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08B4A74E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15830A05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5F241B82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07404530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7AAF8AF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05133EE6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E60B18E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6E8870AC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03575965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90D222D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17E4F1D1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51D8DC2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19D4131C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77EDE585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7C8B2309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00CC1D10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3183ADFA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23B62E62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1F1E2D6C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63C152D3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0A934EE5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F2664FD" w14:textId="77777777" w:rsidR="00A654CE" w:rsidRPr="00176293" w:rsidRDefault="00A654CE" w:rsidP="00A654CE"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bookmarkStart w:id="243" w:name="_Toc130806950"/>
      <w:r w:rsidRPr="00176293">
        <w:rPr>
          <w:rFonts w:ascii="Times New Roman" w:hAnsi="Times New Roman" w:cs="Times New Roman"/>
          <w:sz w:val="24"/>
          <w:szCs w:val="24"/>
        </w:rPr>
        <w:lastRenderedPageBreak/>
        <w:t>Приложение 17</w:t>
      </w:r>
      <w:r w:rsidRPr="00176293">
        <w:rPr>
          <w:rFonts w:ascii="Times New Roman" w:hAnsi="Times New Roman" w:cs="Times New Roman"/>
          <w:sz w:val="24"/>
          <w:szCs w:val="24"/>
        </w:rPr>
        <w:br/>
        <w:t>к тендерной документации</w:t>
      </w:r>
      <w:bookmarkEnd w:id="243"/>
    </w:p>
    <w:p w14:paraId="0EFD2D55" w14:textId="77777777" w:rsidR="00A654CE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C0CD2E" w14:textId="77777777" w:rsidR="00A654CE" w:rsidRPr="00176293" w:rsidRDefault="00A654CE" w:rsidP="00A654CE">
      <w:pPr>
        <w:jc w:val="right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t>Банковская гарантия</w:t>
      </w:r>
    </w:p>
    <w:tbl>
      <w:tblPr>
        <w:tblW w:w="9777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4947"/>
        <w:gridCol w:w="4830"/>
      </w:tblGrid>
      <w:tr w:rsidR="00A654CE" w:rsidRPr="00176293" w14:paraId="7E753CB7" w14:textId="77777777" w:rsidTr="00747F7B">
        <w:trPr>
          <w:trHeight w:val="30"/>
        </w:trPr>
        <w:tc>
          <w:tcPr>
            <w:tcW w:w="4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C1322" w14:textId="77777777" w:rsidR="00A654CE" w:rsidRPr="00176293" w:rsidRDefault="00A654CE" w:rsidP="00747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6ECC0" w14:textId="77777777" w:rsidR="00A654CE" w:rsidRPr="00176293" w:rsidRDefault="00A654CE" w:rsidP="00747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 банка ____________________________</w:t>
            </w:r>
            <w:r w:rsidRPr="00176293">
              <w:rPr>
                <w:rFonts w:ascii="Times New Roman" w:hAnsi="Times New Roman" w:cs="Times New Roman"/>
                <w:sz w:val="24"/>
                <w:szCs w:val="24"/>
              </w:rPr>
              <w:br/>
              <w:t>Реквизиты банка _______________________________</w:t>
            </w:r>
            <w:r w:rsidRPr="00176293">
              <w:rPr>
                <w:rFonts w:ascii="Times New Roman" w:hAnsi="Times New Roman" w:cs="Times New Roman"/>
                <w:sz w:val="24"/>
                <w:szCs w:val="24"/>
              </w:rPr>
              <w:br/>
              <w:t>Кому: ________________________________________</w:t>
            </w:r>
            <w:r w:rsidRPr="00176293">
              <w:rPr>
                <w:rFonts w:ascii="Times New Roman" w:hAnsi="Times New Roman" w:cs="Times New Roman"/>
                <w:sz w:val="24"/>
                <w:szCs w:val="24"/>
              </w:rPr>
              <w:br/>
              <w:t>Наименование организатора закупок _________________</w:t>
            </w:r>
            <w:r w:rsidRPr="00176293">
              <w:rPr>
                <w:rFonts w:ascii="Times New Roman" w:hAnsi="Times New Roman" w:cs="Times New Roman"/>
                <w:sz w:val="24"/>
                <w:szCs w:val="24"/>
              </w:rPr>
              <w:br/>
              <w:t>Реквизиты организатора закупок _____________________</w:t>
            </w:r>
            <w:r w:rsidRPr="00176293">
              <w:rPr>
                <w:rFonts w:ascii="Times New Roman" w:hAnsi="Times New Roman" w:cs="Times New Roman"/>
                <w:sz w:val="24"/>
                <w:szCs w:val="24"/>
              </w:rPr>
              <w:br/>
              <w:t>Гарантийное обязательство</w:t>
            </w:r>
            <w:r w:rsidRPr="00176293">
              <w:rPr>
                <w:rFonts w:ascii="Times New Roman" w:hAnsi="Times New Roman" w:cs="Times New Roman"/>
                <w:sz w:val="24"/>
                <w:szCs w:val="24"/>
              </w:rPr>
              <w:br/>
              <w:t>№ _________ ___________________________________ г.</w:t>
            </w:r>
            <w:r w:rsidRPr="001762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(местонахождение)</w:t>
            </w:r>
          </w:p>
        </w:tc>
      </w:tr>
    </w:tbl>
    <w:p w14:paraId="72A736CF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44" w:name="bookmark=id.3swnjqi" w:colFirst="0" w:colLast="0"/>
      <w:bookmarkEnd w:id="244"/>
      <w:r w:rsidRPr="00176293">
        <w:rPr>
          <w:rFonts w:ascii="Times New Roman" w:hAnsi="Times New Roman" w:cs="Times New Roman"/>
          <w:sz w:val="24"/>
          <w:szCs w:val="24"/>
        </w:rPr>
        <w:t>      Мы были проинформированы, что ___________________________________________</w:t>
      </w:r>
    </w:p>
    <w:p w14:paraId="13EE86A2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 xml:space="preserve"> (наименование потенциального поставщика)</w:t>
      </w:r>
    </w:p>
    <w:p w14:paraId="40AFA9D3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в дальнейшем "Поставщик" принимает участие в тендере по закупке:</w:t>
      </w:r>
    </w:p>
    <w:p w14:paraId="2E12ED9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Наименование тендера ___________________________________________________________</w:t>
      </w:r>
    </w:p>
    <w:p w14:paraId="273200A4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№ тендера ______________________________________________________________________</w:t>
      </w:r>
    </w:p>
    <w:p w14:paraId="444F694C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Наименование лота ______________________________________________________________</w:t>
      </w:r>
    </w:p>
    <w:p w14:paraId="35875AA8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№ лота _________________________________________________________________________</w:t>
      </w:r>
    </w:p>
    <w:p w14:paraId="24ADB4E7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14:paraId="3701BB8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организованном ________________________________ (наименование организатора закупок)</w:t>
      </w:r>
    </w:p>
    <w:p w14:paraId="58846AC2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и готов осуществить поставку (выполнить работу, оказать услугу)</w:t>
      </w:r>
    </w:p>
    <w:p w14:paraId="6B007535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_______________________________________________________________________________.</w:t>
      </w:r>
    </w:p>
    <w:p w14:paraId="0B9D5F34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(наименование товаров, работ, услуг по тендеру (лоту/-</w:t>
      </w:r>
      <w:proofErr w:type="spellStart"/>
      <w:r w:rsidRPr="00176293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176293">
        <w:rPr>
          <w:rFonts w:ascii="Times New Roman" w:hAnsi="Times New Roman" w:cs="Times New Roman"/>
          <w:sz w:val="24"/>
          <w:szCs w:val="24"/>
        </w:rPr>
        <w:t>)) Тендерной документацией от "___" __________ ___ г. по проведению вышеназванного тендера предусмотрено внесение потенциальными поставщиками обеспечения заявки на участие в тендере в виде банковской</w:t>
      </w:r>
    </w:p>
    <w:p w14:paraId="2F5A0590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гарантии. В связи с этим мы ____________________ настоящим берем (наименование банка)</w:t>
      </w:r>
    </w:p>
    <w:p w14:paraId="2B943D94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на себя безотзывное обязательство выплатить Вам по Вашему требованию сумму, равную __________________________________ (сумма в цифрах и прописью) по получении Вашего</w:t>
      </w:r>
    </w:p>
    <w:p w14:paraId="710B2F8E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письменного требования на оплату, а также письменного подтверждения того, что Поставщик, определенный победителем тендера:</w:t>
      </w:r>
    </w:p>
    <w:p w14:paraId="552C3DC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уклонился от заключения договора о закупках; заключив договор о закупках, не исполнил либо ненадлежащим образом исполнил, в том числе несвоевременно исполнил требования, установленные тендерной документацией, о внесении и (или) сроках внесения обеспечения исполнения договора о закупках.</w:t>
      </w:r>
    </w:p>
    <w:p w14:paraId="1D4B5B1B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Данное гарантийное обязательство вступает в силу со дня вскрытия заявок на участие в тендере.</w:t>
      </w:r>
    </w:p>
    <w:p w14:paraId="6EF2E3C9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lastRenderedPageBreak/>
        <w:t>Данное гарантийное обязательство действует до окончательного срока действия заявки на участие в тендере Поставщика и истекает полностью и автоматически, независимо от того, будет ли нам возвращен этот документ или нет, если Ваше письменное требование не будет получено нами к концу ____.</w:t>
      </w:r>
    </w:p>
    <w:p w14:paraId="77199312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Если срок действия заявки на участие в тендере продлен, то данное гарантийное обязательство продлевается на такой же срок.</w:t>
      </w:r>
    </w:p>
    <w:p w14:paraId="2B2C1FE3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Все права и обязанности, возникающие в связи с настоящим гарантийным обязательством, регулируются законодательством Республики Казахстан.</w:t>
      </w:r>
    </w:p>
    <w:p w14:paraId="56D0152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Подпись и печать (при наличии) гаранта</w:t>
      </w:r>
    </w:p>
    <w:p w14:paraId="07C8D3F6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Дата и адрес</w:t>
      </w:r>
    </w:p>
    <w:p w14:paraId="3E7846D4" w14:textId="77777777" w:rsidR="00A654CE" w:rsidRPr="00176293" w:rsidRDefault="00A654CE" w:rsidP="00A654CE"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bookmarkStart w:id="245" w:name="bookmark=id.281xtyb" w:colFirst="0" w:colLast="0"/>
      <w:bookmarkStart w:id="246" w:name="_Toc130806951"/>
      <w:bookmarkEnd w:id="245"/>
      <w:r w:rsidRPr="00176293">
        <w:rPr>
          <w:rFonts w:ascii="Times New Roman" w:hAnsi="Times New Roman" w:cs="Times New Roman"/>
          <w:sz w:val="24"/>
          <w:szCs w:val="24"/>
        </w:rPr>
        <w:t>Приложение 18 к тендерной документации</w:t>
      </w:r>
      <w:bookmarkEnd w:id="246"/>
    </w:p>
    <w:p w14:paraId="27421147" w14:textId="77777777" w:rsidR="00A654CE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2C9D979A" w14:textId="77777777" w:rsidR="00A654CE" w:rsidRPr="00176293" w:rsidRDefault="00A654CE" w:rsidP="00A654CE">
      <w:pPr>
        <w:jc w:val="center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b/>
          <w:sz w:val="24"/>
          <w:szCs w:val="24"/>
        </w:rPr>
        <w:t>Сведения о субподрядчиках по выполнению работ</w:t>
      </w:r>
      <w:r w:rsidRPr="00176293">
        <w:rPr>
          <w:rFonts w:ascii="Times New Roman" w:hAnsi="Times New Roman" w:cs="Times New Roman"/>
          <w:sz w:val="24"/>
          <w:szCs w:val="24"/>
        </w:rPr>
        <w:br/>
      </w:r>
      <w:r w:rsidRPr="00176293">
        <w:rPr>
          <w:rFonts w:ascii="Times New Roman" w:hAnsi="Times New Roman" w:cs="Times New Roman"/>
          <w:b/>
          <w:sz w:val="24"/>
          <w:szCs w:val="24"/>
        </w:rPr>
        <w:t>(соисполнителях при оказании услуг), а также виды работ и услуг, передаваемых</w:t>
      </w:r>
      <w:r w:rsidRPr="00176293">
        <w:rPr>
          <w:rFonts w:ascii="Times New Roman" w:hAnsi="Times New Roman" w:cs="Times New Roman"/>
          <w:sz w:val="24"/>
          <w:szCs w:val="24"/>
        </w:rPr>
        <w:br/>
      </w:r>
      <w:r w:rsidRPr="00176293">
        <w:rPr>
          <w:rFonts w:ascii="Times New Roman" w:hAnsi="Times New Roman" w:cs="Times New Roman"/>
          <w:b/>
          <w:sz w:val="24"/>
          <w:szCs w:val="24"/>
        </w:rPr>
        <w:t>потенциальным поставщиком субподрядчикам (соисполнителям)</w:t>
      </w:r>
      <w:r w:rsidRPr="00176293">
        <w:rPr>
          <w:rFonts w:ascii="Times New Roman" w:hAnsi="Times New Roman" w:cs="Times New Roman"/>
          <w:sz w:val="24"/>
          <w:szCs w:val="24"/>
        </w:rPr>
        <w:br/>
      </w:r>
      <w:bookmarkStart w:id="247" w:name="bookmark=id.n78464" w:colFirst="0" w:colLast="0"/>
      <w:bookmarkEnd w:id="247"/>
      <w:r w:rsidRPr="00176293">
        <w:rPr>
          <w:rFonts w:ascii="Times New Roman" w:hAnsi="Times New Roman" w:cs="Times New Roman"/>
          <w:sz w:val="24"/>
          <w:szCs w:val="24"/>
        </w:rPr>
        <w:t>      № тендера _________________________</w:t>
      </w:r>
    </w:p>
    <w:p w14:paraId="34CDBB60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Наименование тендера ______________</w:t>
      </w:r>
    </w:p>
    <w:p w14:paraId="539A0FD7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№ лота ___________________________</w:t>
      </w:r>
    </w:p>
    <w:p w14:paraId="585E8D43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r w:rsidRPr="00176293">
        <w:rPr>
          <w:rFonts w:ascii="Times New Roman" w:hAnsi="Times New Roman" w:cs="Times New Roman"/>
          <w:sz w:val="24"/>
          <w:szCs w:val="24"/>
        </w:rPr>
        <w:t>Наименование лота ________________</w:t>
      </w:r>
    </w:p>
    <w:tbl>
      <w:tblPr>
        <w:tblW w:w="9533" w:type="dxa"/>
        <w:tblInd w:w="100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461"/>
        <w:gridCol w:w="1843"/>
        <w:gridCol w:w="2126"/>
        <w:gridCol w:w="1985"/>
        <w:gridCol w:w="1701"/>
        <w:gridCol w:w="1417"/>
      </w:tblGrid>
      <w:tr w:rsidR="00A654CE" w:rsidRPr="00176293" w14:paraId="0B869D99" w14:textId="77777777" w:rsidTr="00747F7B">
        <w:trPr>
          <w:trHeight w:val="30"/>
        </w:trPr>
        <w:tc>
          <w:tcPr>
            <w:tcW w:w="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E1B3B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782B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 субподрядчика (соисполнителя) – юридического лица либо Ф.И.О. субподрядчик, а (соисполнителя), являющегося физическим лицом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FAAD6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БИН(ИИН)/ИНН/УНП субподрядчика(соисполнителя), его полный юридический и почтовый адрес, контактный телефон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99839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 выполняемых работ (оказываемых услуг) в соответствии с Технической спецификацией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1C3A9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Объем выполняемых работ (оказываемых услуг) в соответствии с Технической спецификацией в денежном выражении, тенге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BF519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Объем выполняемых работ (оказываемых услуг) в соответствии с Технической спецификацией в процентном выражении, %</w:t>
            </w:r>
          </w:p>
        </w:tc>
      </w:tr>
      <w:tr w:rsidR="00A654CE" w:rsidRPr="00176293" w14:paraId="04B43F84" w14:textId="77777777" w:rsidTr="00747F7B">
        <w:trPr>
          <w:trHeight w:val="30"/>
        </w:trPr>
        <w:tc>
          <w:tcPr>
            <w:tcW w:w="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89E12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4E7D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DF72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F2573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C92E8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C97DC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ABAF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4ADF2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1C03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779E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DB56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4A90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413FC0AD" w14:textId="77777777" w:rsidTr="00747F7B">
        <w:trPr>
          <w:trHeight w:val="30"/>
        </w:trPr>
        <w:tc>
          <w:tcPr>
            <w:tcW w:w="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56E9E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157B4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E3FA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BAF8C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A6034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99CA1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AC28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4859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4AFB7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5E77B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E3804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7E597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120C6EF5" w14:textId="77777777" w:rsidTr="00747F7B">
        <w:trPr>
          <w:trHeight w:val="30"/>
        </w:trPr>
        <w:tc>
          <w:tcPr>
            <w:tcW w:w="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F792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69704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C5ED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FA856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9CE9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797E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A537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146C4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47FB4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40691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CAAE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59C5D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0A562054" w14:textId="77777777" w:rsidTr="00747F7B">
        <w:trPr>
          <w:trHeight w:val="30"/>
        </w:trPr>
        <w:tc>
          <w:tcPr>
            <w:tcW w:w="443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9785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Всего по данному субподрядчику (соисполнителю)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9373B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8A5A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8ED7D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B8FC1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6B38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3439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27097407" w14:textId="77777777" w:rsidTr="00747F7B">
        <w:trPr>
          <w:trHeight w:val="30"/>
        </w:trPr>
        <w:tc>
          <w:tcPr>
            <w:tcW w:w="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2E9D8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1C734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3F78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B9D29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8DA79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2571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395AD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1C78B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0F418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0F2F7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5DB0C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15C2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77B07AFB" w14:textId="77777777" w:rsidTr="00747F7B">
        <w:trPr>
          <w:trHeight w:val="30"/>
        </w:trPr>
        <w:tc>
          <w:tcPr>
            <w:tcW w:w="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4EFE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570ED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A0A6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E67F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63D73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047C3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DB54B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0D398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21D6D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FA2B6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1D7DD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31884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10639B51" w14:textId="77777777" w:rsidTr="00747F7B">
        <w:trPr>
          <w:trHeight w:val="30"/>
        </w:trPr>
        <w:tc>
          <w:tcPr>
            <w:tcW w:w="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AF92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429E6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83E43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964C8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C41B3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118DE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3AFE7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FEDA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E3854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3BBC5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73276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78DB1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63080150" w14:textId="77777777" w:rsidTr="00747F7B">
        <w:trPr>
          <w:trHeight w:val="30"/>
        </w:trPr>
        <w:tc>
          <w:tcPr>
            <w:tcW w:w="641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A280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Всего по данному субподрядчику (соисполнителю)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D5CF8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46F2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A36C9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4BF9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2892A7C7" w14:textId="77777777" w:rsidTr="00747F7B">
        <w:trPr>
          <w:trHeight w:val="30"/>
        </w:trPr>
        <w:tc>
          <w:tcPr>
            <w:tcW w:w="641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75000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всем субподрядчикам (соисполнителям)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4E619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BF53E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C3326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31AAA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3B43B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48" w:name="bookmark=id.376vmtx" w:colFirst="0" w:colLast="0"/>
      <w:bookmarkEnd w:id="248"/>
      <w:r w:rsidRPr="00176293">
        <w:rPr>
          <w:rFonts w:ascii="Times New Roman" w:hAnsi="Times New Roman" w:cs="Times New Roman"/>
          <w:sz w:val="24"/>
          <w:szCs w:val="24"/>
        </w:rPr>
        <w:t>      Настоящим субподрядчик (и) (соисполнитель (и)) потенциального поставщика, подающего заявку на участие в тендере (указать полное наименование тендера), выражают свою осведомленность об условиях участия в закупках и принимают на себя ответственность за нарушения требований, предусмотренных тендерной документацией в части, касающейся субподрядчиков (соисполнителей) потенциального поставщика.</w:t>
      </w:r>
    </w:p>
    <w:tbl>
      <w:tblPr>
        <w:tblW w:w="9533" w:type="dxa"/>
        <w:tblInd w:w="100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3580"/>
        <w:gridCol w:w="2835"/>
        <w:gridCol w:w="3118"/>
      </w:tblGrid>
      <w:tr w:rsidR="00A654CE" w:rsidRPr="00176293" w14:paraId="4E5B3AE3" w14:textId="77777777" w:rsidTr="00747F7B">
        <w:trPr>
          <w:trHeight w:val="30"/>
        </w:trPr>
        <w:tc>
          <w:tcPr>
            <w:tcW w:w="3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20686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Наименование субподрядчика (соисполнителя) – юридического лица либо Ф.И.О. субподрядчика (соисполнителя), являющегося физическим лицом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0EEE3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Ф.И.О. уполномоченного представителя субподрядчика (соисполнителя)</w:t>
            </w: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95ABF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29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A654CE" w:rsidRPr="00176293" w14:paraId="24B6C32C" w14:textId="77777777" w:rsidTr="00747F7B">
        <w:trPr>
          <w:trHeight w:val="30"/>
        </w:trPr>
        <w:tc>
          <w:tcPr>
            <w:tcW w:w="3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EE6B7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5C291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5DE1D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0EEC4132" w14:textId="77777777" w:rsidTr="00747F7B">
        <w:trPr>
          <w:trHeight w:val="30"/>
        </w:trPr>
        <w:tc>
          <w:tcPr>
            <w:tcW w:w="95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A3126" w14:textId="77777777" w:rsidR="00A654CE" w:rsidRPr="00176293" w:rsidRDefault="00A654CE" w:rsidP="00747F7B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4CE" w:rsidRPr="00176293" w14:paraId="2B6BBDE9" w14:textId="77777777" w:rsidTr="00747F7B">
        <w:trPr>
          <w:trHeight w:val="30"/>
        </w:trPr>
        <w:tc>
          <w:tcPr>
            <w:tcW w:w="3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DCC18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B7FA6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CCF5C" w14:textId="77777777" w:rsidR="00A654CE" w:rsidRPr="00176293" w:rsidRDefault="00A654CE" w:rsidP="00747F7B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61640A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49" w:name="bookmark=id.1mc5x1q" w:colFirst="0" w:colLast="0"/>
      <w:bookmarkEnd w:id="249"/>
      <w:r w:rsidRPr="00176293">
        <w:rPr>
          <w:rFonts w:ascii="Times New Roman" w:hAnsi="Times New Roman" w:cs="Times New Roman"/>
          <w:sz w:val="24"/>
          <w:szCs w:val="24"/>
        </w:rPr>
        <w:t>      Объем работ и услуг, передаваемых потенциальным поставщиком субподрядчикам (соисполнителям), не превышает одной второй от общего объема работ и услуг.</w:t>
      </w:r>
    </w:p>
    <w:p w14:paraId="3647D004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50" w:name="bookmark=id.46btfpj" w:colFirst="0" w:colLast="0"/>
      <w:bookmarkEnd w:id="250"/>
      <w:r w:rsidRPr="00176293">
        <w:rPr>
          <w:rFonts w:ascii="Times New Roman" w:hAnsi="Times New Roman" w:cs="Times New Roman"/>
          <w:sz w:val="24"/>
          <w:szCs w:val="24"/>
        </w:rPr>
        <w:t>      Расшифровка аббревиатур:</w:t>
      </w:r>
    </w:p>
    <w:p w14:paraId="7C03F102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51" w:name="bookmark=id.2lh3pxc" w:colFirst="0" w:colLast="0"/>
      <w:bookmarkEnd w:id="251"/>
      <w:r w:rsidRPr="00176293">
        <w:rPr>
          <w:rFonts w:ascii="Times New Roman" w:hAnsi="Times New Roman" w:cs="Times New Roman"/>
          <w:sz w:val="24"/>
          <w:szCs w:val="24"/>
        </w:rPr>
        <w:t>      БИН – бизнес-идентификационный номер;</w:t>
      </w:r>
    </w:p>
    <w:p w14:paraId="3E41C579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52" w:name="bookmark=id.10me055" w:colFirst="0" w:colLast="0"/>
      <w:bookmarkEnd w:id="252"/>
      <w:r w:rsidRPr="00176293">
        <w:rPr>
          <w:rFonts w:ascii="Times New Roman" w:hAnsi="Times New Roman" w:cs="Times New Roman"/>
          <w:sz w:val="24"/>
          <w:szCs w:val="24"/>
        </w:rPr>
        <w:t>      ИИН – индивидуальный идентификационный номер;</w:t>
      </w:r>
    </w:p>
    <w:p w14:paraId="7C419496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53" w:name="bookmark=id.3km1isy" w:colFirst="0" w:colLast="0"/>
      <w:bookmarkEnd w:id="253"/>
      <w:r w:rsidRPr="00176293">
        <w:rPr>
          <w:rFonts w:ascii="Times New Roman" w:hAnsi="Times New Roman" w:cs="Times New Roman"/>
          <w:sz w:val="24"/>
          <w:szCs w:val="24"/>
        </w:rPr>
        <w:t>      ИНН – идентификационный номер налогоплательщика;</w:t>
      </w:r>
    </w:p>
    <w:p w14:paraId="7AEE3254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54" w:name="bookmark=id.1zrbt0r" w:colFirst="0" w:colLast="0"/>
      <w:bookmarkEnd w:id="254"/>
      <w:r w:rsidRPr="00176293">
        <w:rPr>
          <w:rFonts w:ascii="Times New Roman" w:hAnsi="Times New Roman" w:cs="Times New Roman"/>
          <w:sz w:val="24"/>
          <w:szCs w:val="24"/>
        </w:rPr>
        <w:t>      УНП – учетный номер плательщика;</w:t>
      </w:r>
    </w:p>
    <w:p w14:paraId="1F0DB9D4" w14:textId="77777777" w:rsidR="00A654CE" w:rsidRPr="00176293" w:rsidRDefault="00A654CE" w:rsidP="00A654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55" w:name="bookmark=id.4jqzbok" w:colFirst="0" w:colLast="0"/>
      <w:bookmarkEnd w:id="255"/>
      <w:r w:rsidRPr="00176293">
        <w:rPr>
          <w:rFonts w:ascii="Times New Roman" w:hAnsi="Times New Roman" w:cs="Times New Roman"/>
          <w:sz w:val="24"/>
          <w:szCs w:val="24"/>
        </w:rPr>
        <w:t>      Ф.И.О. – фамилия, имя, отчество (при наличии).</w:t>
      </w:r>
    </w:p>
    <w:p w14:paraId="6C9EB07C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  <w:bookmarkStart w:id="256" w:name="bookmark=id.2yw9lwd" w:colFirst="0" w:colLast="0"/>
      <w:bookmarkEnd w:id="256"/>
    </w:p>
    <w:p w14:paraId="1EE58746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66835694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579D56E9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4A1C1F1B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33E22F51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72B65C01" w14:textId="77777777" w:rsidR="00A654CE" w:rsidRPr="00176293" w:rsidRDefault="00A654CE" w:rsidP="00A654CE">
      <w:pPr>
        <w:rPr>
          <w:rFonts w:ascii="Times New Roman" w:hAnsi="Times New Roman" w:cs="Times New Roman"/>
          <w:b/>
          <w:sz w:val="24"/>
          <w:szCs w:val="24"/>
        </w:rPr>
      </w:pPr>
    </w:p>
    <w:p w14:paraId="70F5ADA2" w14:textId="77777777" w:rsidR="00A654CE" w:rsidRDefault="00A654CE"/>
    <w:sectPr w:rsidR="00A65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04A4"/>
    <w:multiLevelType w:val="hybridMultilevel"/>
    <w:tmpl w:val="5EB4858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530" w:hanging="375"/>
      </w:pPr>
      <w:rPr>
        <w:rFonts w:hint="default"/>
        <w:color w:val="000000"/>
      </w:r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6E51C6B"/>
    <w:multiLevelType w:val="multilevel"/>
    <w:tmpl w:val="E424DB20"/>
    <w:lvl w:ilvl="0">
      <w:start w:val="1"/>
      <w:numFmt w:val="decimal"/>
      <w:lvlText w:val="%1."/>
      <w:lvlJc w:val="left"/>
      <w:pPr>
        <w:ind w:left="928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439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lowerRoman"/>
      <w:lvlText w:val="%3."/>
      <w:lvlJc w:val="right"/>
      <w:pPr>
        <w:ind w:left="511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83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655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27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99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871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9437" w:hanging="180"/>
      </w:pPr>
      <w:rPr>
        <w:vertAlign w:val="baseline"/>
      </w:rPr>
    </w:lvl>
  </w:abstractNum>
  <w:abstractNum w:abstractNumId="2" w15:restartNumberingAfterBreak="0">
    <w:nsid w:val="08AB2FAA"/>
    <w:multiLevelType w:val="multilevel"/>
    <w:tmpl w:val="6F28CE3A"/>
    <w:lvl w:ilvl="0">
      <w:start w:val="2021"/>
      <w:numFmt w:val="decimal"/>
      <w:lvlText w:val="%1"/>
      <w:lvlJc w:val="left"/>
      <w:pPr>
        <w:ind w:left="1331" w:hanging="480"/>
      </w:pPr>
      <w:rPr>
        <w:b/>
      </w:rPr>
    </w:lvl>
    <w:lvl w:ilvl="1">
      <w:start w:val="1"/>
      <w:numFmt w:val="decimal"/>
      <w:lvlText w:val="%2)"/>
      <w:lvlJc w:val="left"/>
      <w:pPr>
        <w:ind w:left="1931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413209"/>
    <w:multiLevelType w:val="multilevel"/>
    <w:tmpl w:val="7CBCDF60"/>
    <w:lvl w:ilvl="0">
      <w:start w:val="1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31"/>
      <w:numFmt w:val="decimal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0E9779A0"/>
    <w:multiLevelType w:val="hybridMultilevel"/>
    <w:tmpl w:val="BF6637DC"/>
    <w:lvl w:ilvl="0" w:tplc="5CB619CA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7D7FA2"/>
    <w:multiLevelType w:val="multilevel"/>
    <w:tmpl w:val="78864992"/>
    <w:lvl w:ilvl="0">
      <w:start w:val="1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17EB3CE5"/>
    <w:multiLevelType w:val="hybridMultilevel"/>
    <w:tmpl w:val="C3B20288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A171F97"/>
    <w:multiLevelType w:val="hybridMultilevel"/>
    <w:tmpl w:val="5EB4858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530" w:hanging="375"/>
      </w:pPr>
      <w:rPr>
        <w:rFonts w:hint="default"/>
        <w:color w:val="000000"/>
      </w:r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1F041137"/>
    <w:multiLevelType w:val="multilevel"/>
    <w:tmpl w:val="07127608"/>
    <w:lvl w:ilvl="0">
      <w:start w:val="1"/>
      <w:numFmt w:val="decimal"/>
      <w:lvlText w:val="%1."/>
      <w:lvlJc w:val="left"/>
      <w:pPr>
        <w:ind w:left="928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4397" w:hanging="360"/>
      </w:pPr>
      <w:rPr>
        <w:rFonts w:ascii="Times New Roman" w:eastAsia="Calibri" w:hAnsi="Times New Roman" w:cs="Times New Roman" w:hint="default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511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83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655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27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99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871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9437" w:hanging="180"/>
      </w:pPr>
      <w:rPr>
        <w:vertAlign w:val="baseline"/>
      </w:rPr>
    </w:lvl>
  </w:abstractNum>
  <w:abstractNum w:abstractNumId="9" w15:restartNumberingAfterBreak="0">
    <w:nsid w:val="214103C7"/>
    <w:multiLevelType w:val="hybridMultilevel"/>
    <w:tmpl w:val="BDE45F56"/>
    <w:lvl w:ilvl="0" w:tplc="EED404E8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C4736"/>
    <w:multiLevelType w:val="hybridMultilevel"/>
    <w:tmpl w:val="80C23A36"/>
    <w:lvl w:ilvl="0" w:tplc="ABF69F2A">
      <w:start w:val="1"/>
      <w:numFmt w:val="decimal"/>
      <w:lvlText w:val="%1)"/>
      <w:lvlJc w:val="left"/>
      <w:pPr>
        <w:ind w:left="78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A969E9"/>
    <w:multiLevelType w:val="multilevel"/>
    <w:tmpl w:val="DB2838FA"/>
    <w:lvl w:ilvl="0">
      <w:start w:val="1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2" w15:restartNumberingAfterBreak="0">
    <w:nsid w:val="2A1355D4"/>
    <w:multiLevelType w:val="hybridMultilevel"/>
    <w:tmpl w:val="FAF060FC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A3F7842"/>
    <w:multiLevelType w:val="hybridMultilevel"/>
    <w:tmpl w:val="5EB4858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530" w:hanging="375"/>
      </w:pPr>
      <w:rPr>
        <w:rFonts w:hint="default"/>
        <w:color w:val="000000"/>
      </w:r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2C091D12"/>
    <w:multiLevelType w:val="hybridMultilevel"/>
    <w:tmpl w:val="5EB4858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530" w:hanging="375"/>
      </w:pPr>
      <w:rPr>
        <w:rFonts w:hint="default"/>
        <w:color w:val="000000"/>
      </w:r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2CA60F4F"/>
    <w:multiLevelType w:val="multilevel"/>
    <w:tmpl w:val="1D84A73E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914E6"/>
    <w:multiLevelType w:val="multilevel"/>
    <w:tmpl w:val="D3969A1E"/>
    <w:lvl w:ilvl="0">
      <w:start w:val="4"/>
      <w:numFmt w:val="decimal"/>
      <w:lvlText w:val="%1)"/>
      <w:lvlJc w:val="left"/>
      <w:pPr>
        <w:ind w:left="0" w:firstLine="85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349D2384"/>
    <w:multiLevelType w:val="hybridMultilevel"/>
    <w:tmpl w:val="5EB48584"/>
    <w:lvl w:ilvl="0" w:tplc="1A14C9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FAF3F8">
      <w:start w:val="1"/>
      <w:numFmt w:val="decimal"/>
      <w:lvlText w:val="%2)"/>
      <w:lvlJc w:val="left"/>
      <w:pPr>
        <w:ind w:left="1530" w:hanging="375"/>
      </w:pPr>
      <w:rPr>
        <w:rFonts w:hint="default"/>
        <w:color w:val="000000"/>
      </w:rPr>
    </w:lvl>
    <w:lvl w:ilvl="2" w:tplc="2000001B" w:tentative="1">
      <w:start w:val="1"/>
      <w:numFmt w:val="lowerRoman"/>
      <w:lvlText w:val="%3."/>
      <w:lvlJc w:val="right"/>
      <w:pPr>
        <w:ind w:left="2235" w:hanging="180"/>
      </w:pPr>
    </w:lvl>
    <w:lvl w:ilvl="3" w:tplc="2000000F" w:tentative="1">
      <w:start w:val="1"/>
      <w:numFmt w:val="decimal"/>
      <w:lvlText w:val="%4."/>
      <w:lvlJc w:val="left"/>
      <w:pPr>
        <w:ind w:left="2955" w:hanging="360"/>
      </w:pPr>
    </w:lvl>
    <w:lvl w:ilvl="4" w:tplc="20000019" w:tentative="1">
      <w:start w:val="1"/>
      <w:numFmt w:val="lowerLetter"/>
      <w:lvlText w:val="%5."/>
      <w:lvlJc w:val="left"/>
      <w:pPr>
        <w:ind w:left="3675" w:hanging="360"/>
      </w:pPr>
    </w:lvl>
    <w:lvl w:ilvl="5" w:tplc="2000001B" w:tentative="1">
      <w:start w:val="1"/>
      <w:numFmt w:val="lowerRoman"/>
      <w:lvlText w:val="%6."/>
      <w:lvlJc w:val="right"/>
      <w:pPr>
        <w:ind w:left="4395" w:hanging="180"/>
      </w:pPr>
    </w:lvl>
    <w:lvl w:ilvl="6" w:tplc="2000000F" w:tentative="1">
      <w:start w:val="1"/>
      <w:numFmt w:val="decimal"/>
      <w:lvlText w:val="%7."/>
      <w:lvlJc w:val="left"/>
      <w:pPr>
        <w:ind w:left="5115" w:hanging="360"/>
      </w:pPr>
    </w:lvl>
    <w:lvl w:ilvl="7" w:tplc="20000019" w:tentative="1">
      <w:start w:val="1"/>
      <w:numFmt w:val="lowerLetter"/>
      <w:lvlText w:val="%8."/>
      <w:lvlJc w:val="left"/>
      <w:pPr>
        <w:ind w:left="5835" w:hanging="360"/>
      </w:pPr>
    </w:lvl>
    <w:lvl w:ilvl="8" w:tplc="200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37C53113"/>
    <w:multiLevelType w:val="multilevel"/>
    <w:tmpl w:val="B59EE26C"/>
    <w:lvl w:ilvl="0">
      <w:start w:val="1"/>
      <w:numFmt w:val="decimal"/>
      <w:lvlText w:val="%1)"/>
      <w:lvlJc w:val="left"/>
      <w:pPr>
        <w:ind w:left="121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7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3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vertAlign w:val="baseline"/>
      </w:rPr>
    </w:lvl>
  </w:abstractNum>
  <w:abstractNum w:abstractNumId="19" w15:restartNumberingAfterBreak="0">
    <w:nsid w:val="3844431B"/>
    <w:multiLevelType w:val="multilevel"/>
    <w:tmpl w:val="4CCA4D3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2)"/>
      <w:lvlJc w:val="left"/>
      <w:pPr>
        <w:ind w:left="1530" w:hanging="375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39C203FF"/>
    <w:multiLevelType w:val="multilevel"/>
    <w:tmpl w:val="E496E2C6"/>
    <w:lvl w:ilvl="0">
      <w:start w:val="1"/>
      <w:numFmt w:val="bullet"/>
      <w:lvlText w:val="в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21" w15:restartNumberingAfterBreak="0">
    <w:nsid w:val="3BB3063F"/>
    <w:multiLevelType w:val="hybridMultilevel"/>
    <w:tmpl w:val="5EB4858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530" w:hanging="375"/>
      </w:pPr>
      <w:rPr>
        <w:rFonts w:hint="default"/>
        <w:color w:val="000000"/>
      </w:r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3E627256"/>
    <w:multiLevelType w:val="multilevel"/>
    <w:tmpl w:val="5C824A06"/>
    <w:lvl w:ilvl="0">
      <w:start w:val="1"/>
      <w:numFmt w:val="decimal"/>
      <w:lvlText w:val="%1)"/>
      <w:lvlJc w:val="left"/>
      <w:pPr>
        <w:ind w:left="7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198157C"/>
    <w:multiLevelType w:val="hybridMultilevel"/>
    <w:tmpl w:val="5EB4858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530" w:hanging="375"/>
      </w:pPr>
      <w:rPr>
        <w:rFonts w:hint="default"/>
        <w:color w:val="000000"/>
      </w:r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478612F8"/>
    <w:multiLevelType w:val="multilevel"/>
    <w:tmpl w:val="C1205A6E"/>
    <w:lvl w:ilvl="0">
      <w:start w:val="1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25" w15:restartNumberingAfterBreak="0">
    <w:nsid w:val="4A457A8D"/>
    <w:multiLevelType w:val="multilevel"/>
    <w:tmpl w:val="696E159E"/>
    <w:lvl w:ilvl="0">
      <w:start w:val="1"/>
      <w:numFmt w:val="decimal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4B0C5091"/>
    <w:multiLevelType w:val="multilevel"/>
    <w:tmpl w:val="02828C88"/>
    <w:lvl w:ilvl="0">
      <w:start w:val="1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27" w15:restartNumberingAfterBreak="0">
    <w:nsid w:val="4FD44624"/>
    <w:multiLevelType w:val="hybridMultilevel"/>
    <w:tmpl w:val="5EB4858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530" w:hanging="375"/>
      </w:pPr>
      <w:rPr>
        <w:rFonts w:hint="default"/>
        <w:color w:val="000000"/>
      </w:r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8" w15:restartNumberingAfterBreak="0">
    <w:nsid w:val="506613BD"/>
    <w:multiLevelType w:val="multilevel"/>
    <w:tmpl w:val="BED6B8F0"/>
    <w:lvl w:ilvl="0">
      <w:start w:val="1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27"/>
      <w:numFmt w:val="decimal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29" w15:restartNumberingAfterBreak="0">
    <w:nsid w:val="54603F4B"/>
    <w:multiLevelType w:val="hybridMultilevel"/>
    <w:tmpl w:val="5EB4858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530" w:hanging="375"/>
      </w:pPr>
      <w:rPr>
        <w:rFonts w:hint="default"/>
        <w:color w:val="000000"/>
      </w:r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0" w15:restartNumberingAfterBreak="0">
    <w:nsid w:val="588363D0"/>
    <w:multiLevelType w:val="multilevel"/>
    <w:tmpl w:val="E5021C74"/>
    <w:lvl w:ilvl="0">
      <w:start w:val="1"/>
      <w:numFmt w:val="bullet"/>
      <w:lvlText w:val="к"/>
      <w:lvlJc w:val="left"/>
      <w:pPr>
        <w:ind w:left="0" w:firstLine="0"/>
      </w:pPr>
      <w:rPr>
        <w:vertAlign w:val="baseline"/>
      </w:rPr>
    </w:lvl>
    <w:lvl w:ilvl="1">
      <w:start w:val="3"/>
      <w:numFmt w:val="decimal"/>
      <w:lvlText w:val="%2)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31" w15:restartNumberingAfterBreak="0">
    <w:nsid w:val="5CBF5290"/>
    <w:multiLevelType w:val="multilevel"/>
    <w:tmpl w:val="E424DB20"/>
    <w:lvl w:ilvl="0">
      <w:start w:val="1"/>
      <w:numFmt w:val="decimal"/>
      <w:lvlText w:val="%1."/>
      <w:lvlJc w:val="left"/>
      <w:pPr>
        <w:ind w:left="928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439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lowerRoman"/>
      <w:lvlText w:val="%3."/>
      <w:lvlJc w:val="right"/>
      <w:pPr>
        <w:ind w:left="511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83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655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27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99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871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9437" w:hanging="180"/>
      </w:pPr>
      <w:rPr>
        <w:vertAlign w:val="baseline"/>
      </w:rPr>
    </w:lvl>
  </w:abstractNum>
  <w:abstractNum w:abstractNumId="32" w15:restartNumberingAfterBreak="0">
    <w:nsid w:val="5CF85F4D"/>
    <w:multiLevelType w:val="hybridMultilevel"/>
    <w:tmpl w:val="5EB4858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530" w:hanging="375"/>
      </w:pPr>
      <w:rPr>
        <w:rFonts w:hint="default"/>
        <w:color w:val="000000"/>
      </w:r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3" w15:restartNumberingAfterBreak="0">
    <w:nsid w:val="5E204BC7"/>
    <w:multiLevelType w:val="multilevel"/>
    <w:tmpl w:val="A57AAB6A"/>
    <w:lvl w:ilvl="0">
      <w:start w:val="18"/>
      <w:numFmt w:val="decimal"/>
      <w:lvlText w:val="%1."/>
      <w:lvlJc w:val="left"/>
      <w:pPr>
        <w:ind w:left="108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" w15:restartNumberingAfterBreak="0">
    <w:nsid w:val="60BC4B95"/>
    <w:multiLevelType w:val="hybridMultilevel"/>
    <w:tmpl w:val="5EB4858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530" w:hanging="375"/>
      </w:pPr>
      <w:rPr>
        <w:rFonts w:hint="default"/>
        <w:color w:val="000000"/>
      </w:r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5" w15:restartNumberingAfterBreak="0">
    <w:nsid w:val="6609451F"/>
    <w:multiLevelType w:val="multilevel"/>
    <w:tmpl w:val="D3701A4E"/>
    <w:lvl w:ilvl="0">
      <w:start w:val="1"/>
      <w:numFmt w:val="bullet"/>
      <w:lvlText w:val="в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%4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36" w15:restartNumberingAfterBreak="0">
    <w:nsid w:val="669B2404"/>
    <w:multiLevelType w:val="multilevel"/>
    <w:tmpl w:val="D40C742E"/>
    <w:lvl w:ilvl="0">
      <w:start w:val="1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37" w15:restartNumberingAfterBreak="0">
    <w:nsid w:val="6A0B031F"/>
    <w:multiLevelType w:val="hybridMultilevel"/>
    <w:tmpl w:val="648CD156"/>
    <w:lvl w:ilvl="0" w:tplc="B5BA2B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B183F40"/>
    <w:multiLevelType w:val="multilevel"/>
    <w:tmpl w:val="93DCF1F2"/>
    <w:lvl w:ilvl="0">
      <w:start w:val="4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" w15:restartNumberingAfterBreak="0">
    <w:nsid w:val="6B6C5A0C"/>
    <w:multiLevelType w:val="multilevel"/>
    <w:tmpl w:val="07127608"/>
    <w:lvl w:ilvl="0">
      <w:start w:val="1"/>
      <w:numFmt w:val="decimal"/>
      <w:lvlText w:val="%1."/>
      <w:lvlJc w:val="left"/>
      <w:pPr>
        <w:ind w:left="928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4397" w:hanging="360"/>
      </w:pPr>
      <w:rPr>
        <w:rFonts w:ascii="Times New Roman" w:eastAsia="Calibri" w:hAnsi="Times New Roman" w:cs="Times New Roman" w:hint="default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511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83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655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27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99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871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9437" w:hanging="180"/>
      </w:pPr>
      <w:rPr>
        <w:vertAlign w:val="baseline"/>
      </w:rPr>
    </w:lvl>
  </w:abstractNum>
  <w:abstractNum w:abstractNumId="40" w15:restartNumberingAfterBreak="0">
    <w:nsid w:val="6BA141DA"/>
    <w:multiLevelType w:val="multilevel"/>
    <w:tmpl w:val="1AACAC26"/>
    <w:lvl w:ilvl="0">
      <w:start w:val="1"/>
      <w:numFmt w:val="bullet"/>
      <w:lvlText w:val="а"/>
      <w:lvlJc w:val="left"/>
      <w:pPr>
        <w:ind w:left="0" w:firstLine="0"/>
      </w:pPr>
      <w:rPr>
        <w:vertAlign w:val="baseline"/>
      </w:rPr>
    </w:lvl>
    <w:lvl w:ilvl="1">
      <w:start w:val="2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41" w15:restartNumberingAfterBreak="0">
    <w:nsid w:val="765434DE"/>
    <w:multiLevelType w:val="multilevel"/>
    <w:tmpl w:val="DAFEF16E"/>
    <w:lvl w:ilvl="0">
      <w:start w:val="1"/>
      <w:numFmt w:val="bullet"/>
      <w:lvlText w:val="и"/>
      <w:lvlJc w:val="left"/>
      <w:pPr>
        <w:ind w:left="0" w:firstLine="0"/>
      </w:pPr>
      <w:rPr>
        <w:vertAlign w:val="baseline"/>
      </w:rPr>
    </w:lvl>
    <w:lvl w:ilvl="1">
      <w:start w:val="3"/>
      <w:numFmt w:val="decimal"/>
      <w:lvlText w:val="%2)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num w:numId="1" w16cid:durableId="185337473">
    <w:abstractNumId w:val="8"/>
  </w:num>
  <w:num w:numId="2" w16cid:durableId="994332287">
    <w:abstractNumId w:val="4"/>
  </w:num>
  <w:num w:numId="3" w16cid:durableId="1152916087">
    <w:abstractNumId w:val="33"/>
  </w:num>
  <w:num w:numId="4" w16cid:durableId="155151753">
    <w:abstractNumId w:val="24"/>
  </w:num>
  <w:num w:numId="5" w16cid:durableId="1581408395">
    <w:abstractNumId w:val="26"/>
  </w:num>
  <w:num w:numId="6" w16cid:durableId="272130103">
    <w:abstractNumId w:val="41"/>
  </w:num>
  <w:num w:numId="7" w16cid:durableId="1537624676">
    <w:abstractNumId w:val="35"/>
  </w:num>
  <w:num w:numId="8" w16cid:durableId="748886517">
    <w:abstractNumId w:val="40"/>
  </w:num>
  <w:num w:numId="9" w16cid:durableId="1890721073">
    <w:abstractNumId w:val="11"/>
  </w:num>
  <w:num w:numId="10" w16cid:durableId="603073887">
    <w:abstractNumId w:val="20"/>
  </w:num>
  <w:num w:numId="11" w16cid:durableId="1100370312">
    <w:abstractNumId w:val="18"/>
  </w:num>
  <w:num w:numId="12" w16cid:durableId="639262545">
    <w:abstractNumId w:val="38"/>
  </w:num>
  <w:num w:numId="13" w16cid:durableId="1599672694">
    <w:abstractNumId w:val="5"/>
  </w:num>
  <w:num w:numId="14" w16cid:durableId="84762730">
    <w:abstractNumId w:val="28"/>
  </w:num>
  <w:num w:numId="15" w16cid:durableId="315377521">
    <w:abstractNumId w:val="3"/>
  </w:num>
  <w:num w:numId="16" w16cid:durableId="271403830">
    <w:abstractNumId w:val="16"/>
  </w:num>
  <w:num w:numId="17" w16cid:durableId="315840526">
    <w:abstractNumId w:val="36"/>
  </w:num>
  <w:num w:numId="18" w16cid:durableId="1511992117">
    <w:abstractNumId w:val="30"/>
  </w:num>
  <w:num w:numId="19" w16cid:durableId="1457682085">
    <w:abstractNumId w:val="2"/>
  </w:num>
  <w:num w:numId="20" w16cid:durableId="2015448394">
    <w:abstractNumId w:val="25"/>
  </w:num>
  <w:num w:numId="21" w16cid:durableId="1628389045">
    <w:abstractNumId w:val="37"/>
  </w:num>
  <w:num w:numId="22" w16cid:durableId="2025285809">
    <w:abstractNumId w:val="17"/>
  </w:num>
  <w:num w:numId="23" w16cid:durableId="199436489">
    <w:abstractNumId w:val="10"/>
  </w:num>
  <w:num w:numId="24" w16cid:durableId="1833177336">
    <w:abstractNumId w:val="21"/>
  </w:num>
  <w:num w:numId="25" w16cid:durableId="880745410">
    <w:abstractNumId w:val="9"/>
  </w:num>
  <w:num w:numId="26" w16cid:durableId="488059019">
    <w:abstractNumId w:val="29"/>
  </w:num>
  <w:num w:numId="27" w16cid:durableId="285628791">
    <w:abstractNumId w:val="13"/>
  </w:num>
  <w:num w:numId="28" w16cid:durableId="1619872282">
    <w:abstractNumId w:val="34"/>
  </w:num>
  <w:num w:numId="29" w16cid:durableId="2056418689">
    <w:abstractNumId w:val="0"/>
  </w:num>
  <w:num w:numId="30" w16cid:durableId="731738913">
    <w:abstractNumId w:val="14"/>
  </w:num>
  <w:num w:numId="31" w16cid:durableId="118379988">
    <w:abstractNumId w:val="27"/>
  </w:num>
  <w:num w:numId="32" w16cid:durableId="1554080666">
    <w:abstractNumId w:val="7"/>
  </w:num>
  <w:num w:numId="33" w16cid:durableId="1546485695">
    <w:abstractNumId w:val="32"/>
  </w:num>
  <w:num w:numId="34" w16cid:durableId="261685741">
    <w:abstractNumId w:val="23"/>
  </w:num>
  <w:num w:numId="35" w16cid:durableId="224610079">
    <w:abstractNumId w:val="22"/>
  </w:num>
  <w:num w:numId="36" w16cid:durableId="583028288">
    <w:abstractNumId w:val="15"/>
  </w:num>
  <w:num w:numId="37" w16cid:durableId="953902121">
    <w:abstractNumId w:val="19"/>
  </w:num>
  <w:num w:numId="38" w16cid:durableId="1185022828">
    <w:abstractNumId w:val="12"/>
  </w:num>
  <w:num w:numId="39" w16cid:durableId="2133865021">
    <w:abstractNumId w:val="1"/>
  </w:num>
  <w:num w:numId="40" w16cid:durableId="174658436">
    <w:abstractNumId w:val="6"/>
  </w:num>
  <w:num w:numId="41" w16cid:durableId="1688412329">
    <w:abstractNumId w:val="31"/>
  </w:num>
  <w:num w:numId="42" w16cid:durableId="85342599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2E4"/>
    <w:rsid w:val="000431BE"/>
    <w:rsid w:val="001113F9"/>
    <w:rsid w:val="002B12EA"/>
    <w:rsid w:val="004A02E4"/>
    <w:rsid w:val="004B0CAB"/>
    <w:rsid w:val="00966C59"/>
    <w:rsid w:val="009D48FA"/>
    <w:rsid w:val="00A45349"/>
    <w:rsid w:val="00A654CE"/>
    <w:rsid w:val="00AD5694"/>
    <w:rsid w:val="00FA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29860"/>
  <w15:chartTrackingRefBased/>
  <w15:docId w15:val="{A5F3B897-C2F7-4E7D-99DA-93F9061F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1BE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54C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654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A654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54C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4C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4C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431B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54CE"/>
    <w:rPr>
      <w:rFonts w:ascii="Calibri" w:eastAsia="Calibri" w:hAnsi="Calibri" w:cs="Calibri"/>
      <w:b/>
      <w:kern w:val="0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654CE"/>
    <w:rPr>
      <w:rFonts w:ascii="Calibri" w:eastAsia="Calibri" w:hAnsi="Calibri" w:cs="Calibri"/>
      <w:b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654CE"/>
    <w:rPr>
      <w:rFonts w:ascii="Calibri" w:eastAsia="Calibri" w:hAnsi="Calibri" w:cs="Calibri"/>
      <w:b/>
      <w:kern w:val="0"/>
      <w:sz w:val="28"/>
      <w:szCs w:val="2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A654CE"/>
    <w:rPr>
      <w:rFonts w:ascii="Calibri" w:eastAsia="Calibri" w:hAnsi="Calibri" w:cs="Calibri"/>
      <w:b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A654CE"/>
    <w:rPr>
      <w:rFonts w:ascii="Calibri" w:eastAsia="Calibri" w:hAnsi="Calibri" w:cs="Calibri"/>
      <w:b/>
      <w:kern w:val="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A654CE"/>
    <w:rPr>
      <w:rFonts w:ascii="Calibri" w:eastAsia="Calibri" w:hAnsi="Calibri" w:cs="Calibri"/>
      <w:b/>
      <w:kern w:val="0"/>
      <w:sz w:val="20"/>
      <w:szCs w:val="20"/>
      <w:lang w:eastAsia="ru-RU"/>
      <w14:ligatures w14:val="none"/>
    </w:rPr>
  </w:style>
  <w:style w:type="table" w:customStyle="1" w:styleId="TableNormal">
    <w:name w:val="Table Normal"/>
    <w:rsid w:val="00A654CE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A654C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A654CE"/>
    <w:rPr>
      <w:rFonts w:ascii="Calibri" w:eastAsia="Calibri" w:hAnsi="Calibri" w:cs="Calibri"/>
      <w:b/>
      <w:kern w:val="0"/>
      <w:sz w:val="72"/>
      <w:szCs w:val="72"/>
      <w:lang w:eastAsia="ru-RU"/>
      <w14:ligatures w14:val="none"/>
    </w:rPr>
  </w:style>
  <w:style w:type="table" w:customStyle="1" w:styleId="TableNormal1">
    <w:name w:val="Table Normal1"/>
    <w:rsid w:val="00A654CE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Subtitle"/>
    <w:basedOn w:val="a"/>
    <w:next w:val="a"/>
    <w:link w:val="a7"/>
    <w:uiPriority w:val="11"/>
    <w:qFormat/>
    <w:rsid w:val="00A654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Подзаголовок Знак"/>
    <w:basedOn w:val="a0"/>
    <w:link w:val="a6"/>
    <w:uiPriority w:val="11"/>
    <w:rsid w:val="00A654CE"/>
    <w:rPr>
      <w:rFonts w:ascii="Georgia" w:eastAsia="Georgia" w:hAnsi="Georgia" w:cs="Georgia"/>
      <w:i/>
      <w:color w:val="666666"/>
      <w:kern w:val="0"/>
      <w:sz w:val="48"/>
      <w:szCs w:val="48"/>
      <w:lang w:eastAsia="ru-RU"/>
      <w14:ligatures w14:val="none"/>
    </w:rPr>
  </w:style>
  <w:style w:type="paragraph" w:styleId="a8">
    <w:name w:val="annotation text"/>
    <w:basedOn w:val="a"/>
    <w:link w:val="a9"/>
    <w:uiPriority w:val="99"/>
    <w:unhideWhenUsed/>
    <w:rsid w:val="00A654CE"/>
  </w:style>
  <w:style w:type="character" w:customStyle="1" w:styleId="a9">
    <w:name w:val="Текст примечания Знак"/>
    <w:basedOn w:val="a0"/>
    <w:link w:val="a8"/>
    <w:uiPriority w:val="99"/>
    <w:rsid w:val="00A654CE"/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character" w:styleId="aa">
    <w:name w:val="annotation reference"/>
    <w:basedOn w:val="a0"/>
    <w:uiPriority w:val="99"/>
    <w:semiHidden/>
    <w:unhideWhenUsed/>
    <w:rsid w:val="00A654CE"/>
    <w:rPr>
      <w:sz w:val="16"/>
      <w:szCs w:val="16"/>
    </w:rPr>
  </w:style>
  <w:style w:type="paragraph" w:styleId="ab">
    <w:name w:val="Revision"/>
    <w:hidden/>
    <w:uiPriority w:val="99"/>
    <w:semiHidden/>
    <w:rsid w:val="00A654CE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A654C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654CE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ae">
    <w:name w:val="annotation subject"/>
    <w:basedOn w:val="a8"/>
    <w:next w:val="a8"/>
    <w:link w:val="af"/>
    <w:uiPriority w:val="99"/>
    <w:semiHidden/>
    <w:unhideWhenUsed/>
    <w:rsid w:val="00A654CE"/>
    <w:rPr>
      <w:b/>
      <w:bCs/>
    </w:rPr>
  </w:style>
  <w:style w:type="character" w:customStyle="1" w:styleId="af">
    <w:name w:val="Тема примечания Знак"/>
    <w:basedOn w:val="a9"/>
    <w:link w:val="ae"/>
    <w:uiPriority w:val="99"/>
    <w:semiHidden/>
    <w:rsid w:val="00A654CE"/>
    <w:rPr>
      <w:rFonts w:ascii="Calibri" w:eastAsia="Calibri" w:hAnsi="Calibri" w:cs="Calibri"/>
      <w:b/>
      <w:bCs/>
      <w:kern w:val="0"/>
      <w:sz w:val="20"/>
      <w:szCs w:val="20"/>
      <w:lang w:eastAsia="ru-RU"/>
      <w14:ligatures w14:val="none"/>
    </w:rPr>
  </w:style>
  <w:style w:type="paragraph" w:customStyle="1" w:styleId="pj">
    <w:name w:val="pj"/>
    <w:basedOn w:val="a"/>
    <w:rsid w:val="00A654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rsid w:val="00A654CE"/>
  </w:style>
  <w:style w:type="character" w:customStyle="1" w:styleId="s2">
    <w:name w:val="s2"/>
    <w:basedOn w:val="a0"/>
    <w:rsid w:val="00A654CE"/>
  </w:style>
  <w:style w:type="character" w:styleId="af0">
    <w:name w:val="Hyperlink"/>
    <w:basedOn w:val="a0"/>
    <w:uiPriority w:val="99"/>
    <w:unhideWhenUsed/>
    <w:rsid w:val="00A654CE"/>
    <w:rPr>
      <w:color w:val="0000FF"/>
      <w:u w:val="single"/>
    </w:rPr>
  </w:style>
  <w:style w:type="paragraph" w:styleId="af1">
    <w:name w:val="TOC Heading"/>
    <w:basedOn w:val="1"/>
    <w:next w:val="a"/>
    <w:uiPriority w:val="39"/>
    <w:unhideWhenUsed/>
    <w:qFormat/>
    <w:rsid w:val="00A654CE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A654CE"/>
    <w:pPr>
      <w:spacing w:after="100" w:line="259" w:lineRule="auto"/>
      <w:ind w:left="220"/>
    </w:pPr>
    <w:rPr>
      <w:rFonts w:asciiTheme="minorHAnsi" w:eastAsiaTheme="minorEastAsia" w:hAnsiTheme="minorHAnsi" w:cs="Times New Roman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A654CE"/>
    <w:pPr>
      <w:tabs>
        <w:tab w:val="right" w:leader="dot" w:pos="9890"/>
      </w:tabs>
      <w:spacing w:after="100" w:line="259" w:lineRule="auto"/>
      <w:ind w:left="-426" w:right="261"/>
    </w:pPr>
    <w:rPr>
      <w:rFonts w:ascii="Times New Roman" w:eastAsia="Times New Roman" w:hAnsi="Times New Roman" w:cs="Times New Roman"/>
      <w:b/>
      <w:bCs/>
      <w:noProof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A654CE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szCs w:val="22"/>
    </w:rPr>
  </w:style>
  <w:style w:type="paragraph" w:styleId="af2">
    <w:name w:val="header"/>
    <w:basedOn w:val="a"/>
    <w:link w:val="af3"/>
    <w:uiPriority w:val="99"/>
    <w:unhideWhenUsed/>
    <w:rsid w:val="00A654C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A654CE"/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paragraph" w:styleId="af4">
    <w:name w:val="footer"/>
    <w:basedOn w:val="a"/>
    <w:link w:val="af5"/>
    <w:uiPriority w:val="99"/>
    <w:unhideWhenUsed/>
    <w:rsid w:val="00A654C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A654CE"/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character" w:styleId="af6">
    <w:name w:val="Unresolved Mention"/>
    <w:basedOn w:val="a0"/>
    <w:uiPriority w:val="99"/>
    <w:semiHidden/>
    <w:unhideWhenUsed/>
    <w:rsid w:val="00A654CE"/>
    <w:rPr>
      <w:color w:val="605E5C"/>
      <w:shd w:val="clear" w:color="auto" w:fill="E1DFDD"/>
    </w:rPr>
  </w:style>
  <w:style w:type="paragraph" w:styleId="af7">
    <w:name w:val="No Spacing"/>
    <w:uiPriority w:val="1"/>
    <w:qFormat/>
    <w:rsid w:val="00A654CE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paragraph" w:styleId="af8">
    <w:name w:val="Normal (Web)"/>
    <w:basedOn w:val="a"/>
    <w:uiPriority w:val="99"/>
    <w:semiHidden/>
    <w:unhideWhenUsed/>
    <w:rsid w:val="00A654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Normal Indent"/>
    <w:basedOn w:val="a"/>
    <w:uiPriority w:val="99"/>
    <w:unhideWhenUsed/>
    <w:rsid w:val="00A654CE"/>
    <w:pPr>
      <w:spacing w:after="200" w:line="276" w:lineRule="auto"/>
      <w:ind w:left="720"/>
    </w:pPr>
    <w:rPr>
      <w:rFonts w:ascii="Times New Roman" w:eastAsia="Times New Roman" w:hAnsi="Times New Roman" w:cs="Times New Roman"/>
      <w:sz w:val="22"/>
      <w:szCs w:val="22"/>
    </w:rPr>
  </w:style>
  <w:style w:type="character" w:styleId="afa">
    <w:name w:val="Emphasis"/>
    <w:basedOn w:val="a0"/>
    <w:uiPriority w:val="20"/>
    <w:qFormat/>
    <w:rsid w:val="00A654CE"/>
    <w:rPr>
      <w:rFonts w:ascii="Times New Roman" w:eastAsia="Times New Roman" w:hAnsi="Times New Roman" w:cs="Times New Roman"/>
    </w:rPr>
  </w:style>
  <w:style w:type="table" w:styleId="afb">
    <w:name w:val="Table Grid"/>
    <w:basedOn w:val="a1"/>
    <w:uiPriority w:val="59"/>
    <w:rsid w:val="00A654CE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c">
    <w:name w:val="caption"/>
    <w:basedOn w:val="a"/>
    <w:next w:val="a"/>
    <w:uiPriority w:val="35"/>
    <w:semiHidden/>
    <w:unhideWhenUsed/>
    <w:qFormat/>
    <w:rsid w:val="00A654CE"/>
    <w:pPr>
      <w:spacing w:after="2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sclaimer">
    <w:name w:val="disclaimer"/>
    <w:basedOn w:val="a"/>
    <w:rsid w:val="00A654CE"/>
    <w:pPr>
      <w:spacing w:after="200" w:line="276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ocDefaults">
    <w:name w:val="DocDefaults"/>
    <w:rsid w:val="00A654CE"/>
    <w:pPr>
      <w:spacing w:after="200" w:line="276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pc">
    <w:name w:val="pc"/>
    <w:basedOn w:val="a"/>
    <w:rsid w:val="00A654CE"/>
    <w:pPr>
      <w:jc w:val="center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pr">
    <w:name w:val="pr"/>
    <w:basedOn w:val="a"/>
    <w:rsid w:val="00A654CE"/>
    <w:pPr>
      <w:jc w:val="right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pji">
    <w:name w:val="pji"/>
    <w:basedOn w:val="a"/>
    <w:rsid w:val="00A654CE"/>
    <w:pPr>
      <w:jc w:val="both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A654CE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sid w:val="00A654CE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styleId="afd">
    <w:name w:val="FollowedHyperlink"/>
    <w:basedOn w:val="a0"/>
    <w:uiPriority w:val="99"/>
    <w:semiHidden/>
    <w:unhideWhenUsed/>
    <w:rsid w:val="00A654CE"/>
    <w:rPr>
      <w:color w:val="954F72" w:themeColor="followed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A654CE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A654CE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61">
    <w:name w:val="toc 6"/>
    <w:basedOn w:val="a"/>
    <w:next w:val="a"/>
    <w:autoRedefine/>
    <w:uiPriority w:val="39"/>
    <w:unhideWhenUsed/>
    <w:rsid w:val="00A654CE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A654CE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A654CE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A654CE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8757</Words>
  <Characters>49918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 Dosmukhambetova</dc:creator>
  <cp:keywords/>
  <dc:description/>
  <cp:lastModifiedBy>Madina Dosmukhambetova</cp:lastModifiedBy>
  <cp:revision>3</cp:revision>
  <dcterms:created xsi:type="dcterms:W3CDTF">2023-04-24T03:53:00Z</dcterms:created>
  <dcterms:modified xsi:type="dcterms:W3CDTF">2023-04-26T03:27:00Z</dcterms:modified>
</cp:coreProperties>
</file>